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4FAEC" w14:textId="6FEBA983" w:rsidR="00C1059E" w:rsidRDefault="00C1059E" w:rsidP="00C1059E">
      <w:pPr>
        <w:pStyle w:val="Title"/>
        <w:pBdr>
          <w:bottom w:val="single" w:sz="12" w:space="10" w:color="auto"/>
        </w:pBdr>
        <w:rPr>
          <w:rStyle w:val="SubtleReference"/>
          <w:color w:val="538135" w:themeColor="accent6" w:themeShade="BF"/>
        </w:rPr>
      </w:pPr>
      <w:bookmarkStart w:id="0" w:name="_Hlk85031546"/>
      <w:bookmarkStart w:id="1" w:name="_GoBack"/>
      <w:bookmarkEnd w:id="0"/>
      <w:bookmarkEnd w:id="1"/>
      <w:r w:rsidRPr="004743B7">
        <w:rPr>
          <w:rStyle w:val="SubtleReference"/>
          <w:color w:val="538135" w:themeColor="accent6" w:themeShade="BF"/>
        </w:rPr>
        <w:br/>
      </w:r>
      <w:r w:rsidR="004F03DA">
        <w:rPr>
          <w:rStyle w:val="SubtleReference"/>
          <w:color w:val="BE6046"/>
        </w:rPr>
        <w:t>creating</w:t>
      </w:r>
      <w:r w:rsidR="00A01AF6" w:rsidRPr="61F796BE">
        <w:rPr>
          <w:rStyle w:val="SubtleReference"/>
          <w:color w:val="BE6046"/>
        </w:rPr>
        <w:t xml:space="preserve"> </w:t>
      </w:r>
      <w:r w:rsidR="00A01AF6">
        <w:rPr>
          <w:rStyle w:val="SubtleReference"/>
          <w:color w:val="BE6046"/>
        </w:rPr>
        <w:t xml:space="preserve">climate resilient </w:t>
      </w:r>
      <w:r w:rsidR="00D85848">
        <w:rPr>
          <w:rStyle w:val="SubtleReference"/>
          <w:color w:val="BE6046"/>
        </w:rPr>
        <w:t>parks</w:t>
      </w:r>
    </w:p>
    <w:p w14:paraId="2ADDB454" w14:textId="1E3ADDB7" w:rsidR="00FC4A40" w:rsidRPr="00DC7A70" w:rsidRDefault="00E000BA" w:rsidP="008863CE">
      <w:pPr>
        <w:rPr>
          <w:rFonts w:eastAsia="Calibri" w:cstheme="minorHAnsi"/>
          <w:color w:val="000000" w:themeColor="text1"/>
          <w:sz w:val="20"/>
          <w:szCs w:val="20"/>
        </w:rPr>
      </w:pPr>
      <w:r>
        <w:br/>
      </w:r>
      <w:r w:rsidR="001F3476" w:rsidRPr="00DC7A70">
        <w:rPr>
          <w:rFonts w:eastAsia="Arial" w:cstheme="minorHAnsi"/>
          <w:sz w:val="20"/>
          <w:szCs w:val="20"/>
        </w:rPr>
        <w:t>Public agencies and recreation</w:t>
      </w:r>
      <w:r w:rsidR="003F6261" w:rsidRPr="00DC7A70">
        <w:rPr>
          <w:rFonts w:eastAsia="Arial" w:cstheme="minorHAnsi"/>
          <w:sz w:val="20"/>
          <w:szCs w:val="20"/>
        </w:rPr>
        <w:t xml:space="preserve"> and open space</w:t>
      </w:r>
      <w:r w:rsidR="001F3476" w:rsidRPr="00DC7A70">
        <w:rPr>
          <w:rFonts w:eastAsia="Arial" w:cstheme="minorHAnsi"/>
          <w:sz w:val="20"/>
          <w:szCs w:val="20"/>
        </w:rPr>
        <w:t xml:space="preserve"> organizations </w:t>
      </w:r>
      <w:r w:rsidR="66D9DA40" w:rsidRPr="00DC7A70">
        <w:rPr>
          <w:rFonts w:eastAsia="Arial" w:cstheme="minorHAnsi"/>
          <w:sz w:val="20"/>
          <w:szCs w:val="20"/>
        </w:rPr>
        <w:t xml:space="preserve">are using Green </w:t>
      </w:r>
      <w:r w:rsidR="75EB0040" w:rsidRPr="00DC7A70">
        <w:rPr>
          <w:rFonts w:eastAsia="Arial" w:cstheme="minorHAnsi"/>
          <w:sz w:val="20"/>
          <w:szCs w:val="20"/>
        </w:rPr>
        <w:t>Infrastructure</w:t>
      </w:r>
      <w:r w:rsidR="66D9DA40" w:rsidRPr="00DC7A70">
        <w:rPr>
          <w:rFonts w:eastAsia="Arial" w:cstheme="minorHAnsi"/>
          <w:sz w:val="20"/>
          <w:szCs w:val="20"/>
        </w:rPr>
        <w:t xml:space="preserve"> and Sustainable design </w:t>
      </w:r>
      <w:r w:rsidR="00283E37" w:rsidRPr="00DC7A70">
        <w:rPr>
          <w:rFonts w:eastAsia="Arial" w:cstheme="minorHAnsi"/>
          <w:sz w:val="20"/>
          <w:szCs w:val="20"/>
        </w:rPr>
        <w:t>principles in</w:t>
      </w:r>
      <w:r w:rsidR="637F5904" w:rsidRPr="00DC7A70">
        <w:rPr>
          <w:rFonts w:eastAsia="Arial" w:cstheme="minorHAnsi"/>
          <w:sz w:val="20"/>
          <w:szCs w:val="20"/>
        </w:rPr>
        <w:t xml:space="preserve"> their local parks, waterways</w:t>
      </w:r>
      <w:r w:rsidR="00F20F13" w:rsidRPr="00DC7A70">
        <w:rPr>
          <w:rFonts w:eastAsia="Arial" w:cstheme="minorHAnsi"/>
          <w:sz w:val="20"/>
          <w:szCs w:val="20"/>
        </w:rPr>
        <w:t>, trails</w:t>
      </w:r>
      <w:r w:rsidR="637F5904" w:rsidRPr="00DC7A70">
        <w:rPr>
          <w:rFonts w:eastAsia="Arial" w:cstheme="minorHAnsi"/>
          <w:sz w:val="20"/>
          <w:szCs w:val="20"/>
        </w:rPr>
        <w:t xml:space="preserve"> and natural areas to </w:t>
      </w:r>
      <w:r w:rsidR="001F3476" w:rsidRPr="00DC7A70">
        <w:rPr>
          <w:rFonts w:eastAsia="Arial" w:cstheme="minorHAnsi"/>
          <w:sz w:val="20"/>
          <w:szCs w:val="20"/>
        </w:rPr>
        <w:t xml:space="preserve">mitigate climate change </w:t>
      </w:r>
      <w:r w:rsidR="424D997B" w:rsidRPr="00DC7A70">
        <w:rPr>
          <w:rFonts w:eastAsia="Arial" w:cstheme="minorHAnsi"/>
          <w:sz w:val="20"/>
          <w:szCs w:val="20"/>
        </w:rPr>
        <w:t xml:space="preserve">and make </w:t>
      </w:r>
      <w:r w:rsidR="5E1BB221" w:rsidRPr="00DC7A70">
        <w:rPr>
          <w:rFonts w:eastAsia="Arial" w:cstheme="minorHAnsi"/>
          <w:sz w:val="20"/>
          <w:szCs w:val="20"/>
        </w:rPr>
        <w:t>communities</w:t>
      </w:r>
      <w:r w:rsidR="424D997B" w:rsidRPr="00DC7A70">
        <w:rPr>
          <w:rFonts w:eastAsia="Arial" w:cstheme="minorHAnsi"/>
          <w:sz w:val="20"/>
          <w:szCs w:val="20"/>
        </w:rPr>
        <w:t xml:space="preserve"> </w:t>
      </w:r>
      <w:r w:rsidR="22C3C11D" w:rsidRPr="00DC7A70">
        <w:rPr>
          <w:rFonts w:eastAsia="Arial" w:cstheme="minorHAnsi"/>
          <w:sz w:val="20"/>
          <w:szCs w:val="20"/>
        </w:rPr>
        <w:t xml:space="preserve">more </w:t>
      </w:r>
      <w:r w:rsidR="424D997B" w:rsidRPr="00DC7A70">
        <w:rPr>
          <w:rFonts w:eastAsia="Arial" w:cstheme="minorHAnsi"/>
          <w:sz w:val="20"/>
          <w:szCs w:val="20"/>
        </w:rPr>
        <w:t>climate resilient.</w:t>
      </w:r>
      <w:r w:rsidR="0092047F" w:rsidRPr="00DC7A70">
        <w:rPr>
          <w:rFonts w:eastAsia="Arial" w:cstheme="minorHAnsi"/>
          <w:sz w:val="20"/>
          <w:szCs w:val="20"/>
        </w:rPr>
        <w:t xml:space="preserve"> </w:t>
      </w:r>
      <w:r w:rsidR="30F4435B" w:rsidRPr="00DC7A70">
        <w:rPr>
          <w:rFonts w:eastAsia="Calibri" w:cstheme="minorHAnsi"/>
          <w:color w:val="000000" w:themeColor="text1"/>
          <w:sz w:val="20"/>
          <w:szCs w:val="20"/>
        </w:rPr>
        <w:t xml:space="preserve">Parks, trails, and other </w:t>
      </w:r>
      <w:r w:rsidR="001E563D" w:rsidRPr="00DC7A70">
        <w:rPr>
          <w:rFonts w:eastAsia="Calibri" w:cstheme="minorHAnsi"/>
          <w:color w:val="000000" w:themeColor="text1"/>
          <w:sz w:val="20"/>
          <w:szCs w:val="20"/>
        </w:rPr>
        <w:t>open spaces</w:t>
      </w:r>
      <w:r w:rsidR="30F4435B" w:rsidRPr="00DC7A70">
        <w:rPr>
          <w:rFonts w:eastAsia="Calibri" w:cstheme="minorHAnsi"/>
          <w:color w:val="000000" w:themeColor="text1"/>
          <w:sz w:val="20"/>
          <w:szCs w:val="20"/>
        </w:rPr>
        <w:t xml:space="preserve"> are ideal places to </w:t>
      </w:r>
      <w:r w:rsidR="0092047F" w:rsidRPr="00DC7A70">
        <w:rPr>
          <w:rFonts w:eastAsia="Calibri" w:cstheme="minorHAnsi"/>
          <w:color w:val="000000" w:themeColor="text1"/>
          <w:sz w:val="20"/>
          <w:szCs w:val="20"/>
        </w:rPr>
        <w:t>implement sustainability</w:t>
      </w:r>
      <w:r w:rsidR="0048323B" w:rsidRPr="00DC7A70">
        <w:rPr>
          <w:rFonts w:eastAsia="Calibri" w:cstheme="minorHAnsi"/>
          <w:color w:val="000000" w:themeColor="text1"/>
          <w:sz w:val="20"/>
          <w:szCs w:val="20"/>
        </w:rPr>
        <w:t xml:space="preserve"> and climate adaptations</w:t>
      </w:r>
      <w:r w:rsidR="30F4435B" w:rsidRPr="00DC7A70">
        <w:rPr>
          <w:rFonts w:eastAsia="Calibri" w:cstheme="minorHAnsi"/>
          <w:color w:val="000000" w:themeColor="text1"/>
          <w:sz w:val="20"/>
          <w:szCs w:val="20"/>
        </w:rPr>
        <w:t xml:space="preserve"> because they are publicly owned </w:t>
      </w:r>
      <w:r w:rsidR="6C6CF9E7" w:rsidRPr="00DC7A70">
        <w:rPr>
          <w:rFonts w:eastAsia="Calibri" w:cstheme="minorHAnsi"/>
          <w:color w:val="000000" w:themeColor="text1"/>
          <w:sz w:val="20"/>
          <w:szCs w:val="20"/>
        </w:rPr>
        <w:t>and</w:t>
      </w:r>
      <w:r w:rsidR="002C1345" w:rsidRPr="00DC7A70">
        <w:rPr>
          <w:rFonts w:eastAsia="Calibri" w:cstheme="minorHAnsi"/>
          <w:color w:val="000000" w:themeColor="text1"/>
          <w:sz w:val="20"/>
          <w:szCs w:val="20"/>
        </w:rPr>
        <w:t xml:space="preserve"> </w:t>
      </w:r>
      <w:r w:rsidR="6C6CF9E7" w:rsidRPr="00DC7A70">
        <w:rPr>
          <w:rFonts w:eastAsia="Calibri" w:cstheme="minorHAnsi"/>
          <w:color w:val="000000" w:themeColor="text1"/>
          <w:sz w:val="20"/>
          <w:szCs w:val="20"/>
        </w:rPr>
        <w:t>accessible to ever</w:t>
      </w:r>
      <w:r w:rsidR="2DC814B6" w:rsidRPr="00DC7A70">
        <w:rPr>
          <w:rFonts w:eastAsia="Calibri" w:cstheme="minorHAnsi"/>
          <w:color w:val="000000" w:themeColor="text1"/>
          <w:sz w:val="20"/>
          <w:szCs w:val="20"/>
        </w:rPr>
        <w:t xml:space="preserve">yone. </w:t>
      </w:r>
      <w:r w:rsidR="030FAA64" w:rsidRPr="00DC7A70">
        <w:rPr>
          <w:rFonts w:eastAsia="Calibri" w:cstheme="minorHAnsi"/>
          <w:color w:val="000000" w:themeColor="text1"/>
          <w:sz w:val="20"/>
          <w:szCs w:val="20"/>
        </w:rPr>
        <w:t xml:space="preserve">Communities </w:t>
      </w:r>
      <w:r w:rsidR="7E19108F" w:rsidRPr="00DC7A70">
        <w:rPr>
          <w:rFonts w:eastAsia="Calibri" w:cstheme="minorHAnsi"/>
          <w:color w:val="000000" w:themeColor="text1"/>
          <w:sz w:val="20"/>
          <w:szCs w:val="20"/>
        </w:rPr>
        <w:t xml:space="preserve">with green and sustainable parks </w:t>
      </w:r>
      <w:r w:rsidR="030FAA64" w:rsidRPr="00DC7A70">
        <w:rPr>
          <w:rFonts w:eastAsia="Calibri" w:cstheme="minorHAnsi"/>
          <w:color w:val="000000" w:themeColor="text1"/>
          <w:sz w:val="20"/>
          <w:szCs w:val="20"/>
        </w:rPr>
        <w:t xml:space="preserve">become more climate resilient </w:t>
      </w:r>
      <w:r w:rsidR="665F6C33" w:rsidRPr="00DC7A70">
        <w:rPr>
          <w:rFonts w:eastAsia="Calibri" w:cstheme="minorHAnsi"/>
          <w:color w:val="000000" w:themeColor="text1"/>
          <w:sz w:val="20"/>
          <w:szCs w:val="20"/>
        </w:rPr>
        <w:t xml:space="preserve">when their parks, waterways and natural </w:t>
      </w:r>
      <w:r w:rsidR="07F70399" w:rsidRPr="00DC7A70">
        <w:rPr>
          <w:rFonts w:eastAsia="Calibri" w:cstheme="minorHAnsi"/>
          <w:color w:val="000000" w:themeColor="text1"/>
          <w:sz w:val="20"/>
          <w:szCs w:val="20"/>
        </w:rPr>
        <w:t xml:space="preserve">areas </w:t>
      </w:r>
      <w:r w:rsidR="74864B86" w:rsidRPr="00DC7A70">
        <w:rPr>
          <w:rFonts w:eastAsia="Calibri" w:cstheme="minorHAnsi"/>
          <w:color w:val="000000" w:themeColor="text1"/>
          <w:sz w:val="20"/>
          <w:szCs w:val="20"/>
        </w:rPr>
        <w:t xml:space="preserve">use </w:t>
      </w:r>
      <w:r w:rsidR="340195C8" w:rsidRPr="00DC7A70">
        <w:rPr>
          <w:rFonts w:eastAsia="Calibri" w:cstheme="minorHAnsi"/>
          <w:color w:val="000000" w:themeColor="text1"/>
          <w:sz w:val="20"/>
          <w:szCs w:val="20"/>
        </w:rPr>
        <w:t>g</w:t>
      </w:r>
      <w:r w:rsidR="74864B86" w:rsidRPr="00DC7A70">
        <w:rPr>
          <w:rFonts w:eastAsia="Calibri" w:cstheme="minorHAnsi"/>
          <w:color w:val="000000" w:themeColor="text1"/>
          <w:sz w:val="20"/>
          <w:szCs w:val="20"/>
        </w:rPr>
        <w:t xml:space="preserve">reen </w:t>
      </w:r>
      <w:r w:rsidR="7EE6AB58" w:rsidRPr="00DC7A70">
        <w:rPr>
          <w:rFonts w:eastAsia="Calibri" w:cstheme="minorHAnsi"/>
          <w:color w:val="000000" w:themeColor="text1"/>
          <w:sz w:val="20"/>
          <w:szCs w:val="20"/>
        </w:rPr>
        <w:t>i</w:t>
      </w:r>
      <w:r w:rsidR="74864B86" w:rsidRPr="00DC7A70">
        <w:rPr>
          <w:rFonts w:eastAsia="Calibri" w:cstheme="minorHAnsi"/>
          <w:color w:val="000000" w:themeColor="text1"/>
          <w:sz w:val="20"/>
          <w:szCs w:val="20"/>
        </w:rPr>
        <w:t>nfrastructure</w:t>
      </w:r>
      <w:r w:rsidR="00B57694" w:rsidRPr="00DC7A70">
        <w:rPr>
          <w:rFonts w:eastAsia="Calibri" w:cstheme="minorHAnsi"/>
          <w:color w:val="000000" w:themeColor="text1"/>
          <w:sz w:val="20"/>
          <w:szCs w:val="20"/>
        </w:rPr>
        <w:t>. Benefits to the public include,</w:t>
      </w:r>
      <w:r w:rsidR="74864B86" w:rsidRPr="00DC7A70">
        <w:rPr>
          <w:rFonts w:eastAsia="Calibri" w:cstheme="minorHAnsi"/>
          <w:color w:val="000000" w:themeColor="text1"/>
          <w:sz w:val="20"/>
          <w:szCs w:val="20"/>
        </w:rPr>
        <w:t xml:space="preserve"> </w:t>
      </w:r>
      <w:r w:rsidR="00B57694" w:rsidRPr="00DC7A70">
        <w:rPr>
          <w:rFonts w:eastAsia="Calibri" w:cstheme="minorHAnsi"/>
          <w:color w:val="000000" w:themeColor="text1"/>
          <w:sz w:val="20"/>
          <w:szCs w:val="20"/>
        </w:rPr>
        <w:t>reduced flooding</w:t>
      </w:r>
      <w:r w:rsidR="391BCE14" w:rsidRPr="00DC7A70">
        <w:rPr>
          <w:rFonts w:eastAsia="Calibri" w:cstheme="minorHAnsi"/>
          <w:color w:val="000000" w:themeColor="text1"/>
          <w:sz w:val="20"/>
          <w:szCs w:val="20"/>
        </w:rPr>
        <w:t xml:space="preserve">, </w:t>
      </w:r>
      <w:r w:rsidR="00F74CE5" w:rsidRPr="00DC7A70">
        <w:rPr>
          <w:rFonts w:eastAsia="Calibri" w:cstheme="minorHAnsi"/>
          <w:color w:val="000000" w:themeColor="text1"/>
          <w:sz w:val="20"/>
          <w:szCs w:val="20"/>
        </w:rPr>
        <w:t xml:space="preserve">increased climate </w:t>
      </w:r>
      <w:r w:rsidR="000A664C" w:rsidRPr="00DC7A70">
        <w:rPr>
          <w:rFonts w:eastAsia="Calibri" w:cstheme="minorHAnsi"/>
          <w:color w:val="000000" w:themeColor="text1"/>
          <w:sz w:val="20"/>
          <w:szCs w:val="20"/>
        </w:rPr>
        <w:t>equity, reduction</w:t>
      </w:r>
      <w:r w:rsidR="00F74CE5" w:rsidRPr="00DC7A70">
        <w:rPr>
          <w:rFonts w:eastAsia="Calibri" w:cstheme="minorHAnsi"/>
          <w:color w:val="000000" w:themeColor="text1"/>
          <w:sz w:val="20"/>
          <w:szCs w:val="20"/>
        </w:rPr>
        <w:t xml:space="preserve"> in</w:t>
      </w:r>
      <w:r w:rsidR="7CC3BD70" w:rsidRPr="00DC7A70">
        <w:rPr>
          <w:rFonts w:eastAsia="Calibri" w:cstheme="minorHAnsi"/>
          <w:color w:val="000000" w:themeColor="text1"/>
          <w:sz w:val="20"/>
          <w:szCs w:val="20"/>
        </w:rPr>
        <w:t xml:space="preserve"> carbon emissions</w:t>
      </w:r>
      <w:r w:rsidR="44856EA3" w:rsidRPr="00DC7A70">
        <w:rPr>
          <w:rFonts w:eastAsia="Calibri" w:cstheme="minorHAnsi"/>
          <w:color w:val="000000" w:themeColor="text1"/>
          <w:sz w:val="20"/>
          <w:szCs w:val="20"/>
        </w:rPr>
        <w:t xml:space="preserve"> </w:t>
      </w:r>
      <w:r w:rsidR="7CC3BD70" w:rsidRPr="00DC7A70">
        <w:rPr>
          <w:rFonts w:eastAsia="Calibri" w:cstheme="minorHAnsi"/>
          <w:color w:val="000000" w:themeColor="text1"/>
          <w:sz w:val="20"/>
          <w:szCs w:val="20"/>
        </w:rPr>
        <w:t>with tree plantings, improve</w:t>
      </w:r>
      <w:r w:rsidR="00FE46B0" w:rsidRPr="00DC7A70">
        <w:rPr>
          <w:rFonts w:eastAsia="Calibri" w:cstheme="minorHAnsi"/>
          <w:color w:val="000000" w:themeColor="text1"/>
          <w:sz w:val="20"/>
          <w:szCs w:val="20"/>
        </w:rPr>
        <w:t>d</w:t>
      </w:r>
      <w:r w:rsidR="7CC3BD70" w:rsidRPr="00DC7A70">
        <w:rPr>
          <w:rFonts w:eastAsia="Calibri" w:cstheme="minorHAnsi"/>
          <w:color w:val="000000" w:themeColor="text1"/>
          <w:sz w:val="20"/>
          <w:szCs w:val="20"/>
        </w:rPr>
        <w:t xml:space="preserve"> habitat,</w:t>
      </w:r>
      <w:r w:rsidR="00FE46B0" w:rsidRPr="00DC7A70">
        <w:rPr>
          <w:rFonts w:eastAsia="Calibri" w:cstheme="minorHAnsi"/>
          <w:color w:val="000000" w:themeColor="text1"/>
          <w:sz w:val="20"/>
          <w:szCs w:val="20"/>
        </w:rPr>
        <w:t xml:space="preserve"> </w:t>
      </w:r>
      <w:r w:rsidR="4E6B497A" w:rsidRPr="00DC7A70">
        <w:rPr>
          <w:rFonts w:eastAsia="Calibri" w:cstheme="minorHAnsi"/>
          <w:color w:val="000000" w:themeColor="text1"/>
          <w:sz w:val="20"/>
          <w:szCs w:val="20"/>
        </w:rPr>
        <w:t>access improvements,</w:t>
      </w:r>
      <w:r w:rsidR="530F6719" w:rsidRPr="00DC7A70">
        <w:rPr>
          <w:rFonts w:eastAsia="Calibri" w:cstheme="minorHAnsi"/>
          <w:color w:val="000000" w:themeColor="text1"/>
          <w:sz w:val="20"/>
          <w:szCs w:val="20"/>
        </w:rPr>
        <w:t xml:space="preserve"> </w:t>
      </w:r>
      <w:r w:rsidR="00FE46B0" w:rsidRPr="00DC7A70">
        <w:rPr>
          <w:rFonts w:eastAsia="Calibri" w:cstheme="minorHAnsi"/>
          <w:color w:val="000000" w:themeColor="text1"/>
          <w:sz w:val="20"/>
          <w:szCs w:val="20"/>
        </w:rPr>
        <w:t>and cost reductions</w:t>
      </w:r>
      <w:r w:rsidR="7CC3BD70" w:rsidRPr="00DC7A70">
        <w:rPr>
          <w:rFonts w:eastAsia="Calibri" w:cstheme="minorHAnsi"/>
          <w:color w:val="000000" w:themeColor="text1"/>
          <w:sz w:val="20"/>
          <w:szCs w:val="20"/>
        </w:rPr>
        <w:t xml:space="preserve">. </w:t>
      </w:r>
    </w:p>
    <w:p w14:paraId="47AEAFE4" w14:textId="620057E1" w:rsidR="00C30C08" w:rsidRPr="00A93DB9" w:rsidRDefault="00C30C08" w:rsidP="001245A7">
      <w:pPr>
        <w:keepNext/>
        <w:keepLines/>
        <w:spacing w:after="0" w:line="240" w:lineRule="auto"/>
        <w:outlineLvl w:val="1"/>
      </w:pPr>
      <w:r>
        <w:rPr>
          <w:noProof/>
        </w:rPr>
        <w:drawing>
          <wp:anchor distT="0" distB="0" distL="114300" distR="114300" simplePos="0" relativeHeight="251658240" behindDoc="0" locked="0" layoutInCell="1" allowOverlap="1" wp14:anchorId="10AEA4A1" wp14:editId="77D92CCE">
            <wp:simplePos x="0" y="0"/>
            <wp:positionH relativeFrom="column">
              <wp:posOffset>4848225</wp:posOffset>
            </wp:positionH>
            <wp:positionV relativeFrom="paragraph">
              <wp:posOffset>6350</wp:posOffset>
            </wp:positionV>
            <wp:extent cx="1916430" cy="2364740"/>
            <wp:effectExtent l="0" t="0" r="7620" b="0"/>
            <wp:wrapSquare wrapText="bothSides"/>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filter-gray-funnel-695x.png"/>
                    <pic:cNvPicPr/>
                  </pic:nvPicPr>
                  <pic:blipFill rotWithShape="1">
                    <a:blip r:embed="rId11">
                      <a:extLst>
                        <a:ext uri="{28A0092B-C50C-407E-A947-70E740481C1C}">
                          <a14:useLocalDpi xmlns:a14="http://schemas.microsoft.com/office/drawing/2010/main" val="0"/>
                        </a:ext>
                      </a:extLst>
                    </a:blip>
                    <a:srcRect r="49885"/>
                    <a:stretch/>
                  </pic:blipFill>
                  <pic:spPr bwMode="auto">
                    <a:xfrm>
                      <a:off x="0" y="0"/>
                      <a:ext cx="1916430" cy="2364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3476" w:rsidRPr="00E42BA9">
        <w:rPr>
          <w:rFonts w:eastAsia="Arial"/>
          <w:sz w:val="20"/>
          <w:szCs w:val="20"/>
        </w:rPr>
        <w:t xml:space="preserve">There are many opportunities to include green </w:t>
      </w:r>
      <w:r w:rsidR="00CF6AE2" w:rsidRPr="00E42BA9">
        <w:rPr>
          <w:rFonts w:eastAsia="Arial"/>
          <w:sz w:val="20"/>
          <w:szCs w:val="20"/>
        </w:rPr>
        <w:t>and sustainable best management practices</w:t>
      </w:r>
      <w:r w:rsidR="001F3476" w:rsidRPr="00E42BA9">
        <w:rPr>
          <w:rFonts w:eastAsia="Arial"/>
          <w:sz w:val="20"/>
          <w:szCs w:val="20"/>
        </w:rPr>
        <w:t xml:space="preserve"> in site design and initial project planning</w:t>
      </w:r>
      <w:r w:rsidR="00CF6AE2" w:rsidRPr="00E42BA9">
        <w:rPr>
          <w:rFonts w:eastAsia="Arial"/>
          <w:sz w:val="20"/>
          <w:szCs w:val="20"/>
        </w:rPr>
        <w:t xml:space="preserve"> to mitigate climate effects in your community. </w:t>
      </w:r>
      <w:r w:rsidR="00DE0EF5" w:rsidRPr="00E42BA9">
        <w:rPr>
          <w:rFonts w:eastAsia="Arial"/>
          <w:sz w:val="20"/>
          <w:szCs w:val="20"/>
        </w:rPr>
        <w:t xml:space="preserve">Find more information </w:t>
      </w:r>
      <w:r w:rsidR="00441042" w:rsidRPr="00E42BA9">
        <w:rPr>
          <w:rFonts w:eastAsia="Arial"/>
          <w:sz w:val="20"/>
          <w:szCs w:val="20"/>
        </w:rPr>
        <w:t xml:space="preserve">on </w:t>
      </w:r>
      <w:hyperlink r:id="rId12" w:history="1">
        <w:r w:rsidR="00441042" w:rsidRPr="00E42BA9">
          <w:rPr>
            <w:rStyle w:val="Hyperlink"/>
            <w:rFonts w:eastAsia="Arial"/>
            <w:sz w:val="20"/>
            <w:szCs w:val="20"/>
          </w:rPr>
          <w:t>DCNR’s Climate webpage</w:t>
        </w:r>
      </w:hyperlink>
      <w:r w:rsidR="00247B98" w:rsidRPr="00E42BA9">
        <w:rPr>
          <w:rFonts w:eastAsia="Arial"/>
          <w:sz w:val="20"/>
          <w:szCs w:val="20"/>
        </w:rPr>
        <w:t xml:space="preserve"> or </w:t>
      </w:r>
      <w:hyperlink r:id="rId13">
        <w:r w:rsidR="00A93DB9">
          <w:rPr>
            <w:rStyle w:val="Hyperlink"/>
            <w:rFonts w:eastAsia="Arial"/>
            <w:sz w:val="20"/>
            <w:szCs w:val="20"/>
          </w:rPr>
          <w:t>the Sustainable and Climate Resilient Community Parks</w:t>
        </w:r>
      </w:hyperlink>
      <w:r w:rsidR="00A93DB9">
        <w:rPr>
          <w:rStyle w:val="Hyperlink"/>
          <w:rFonts w:eastAsia="Arial"/>
          <w:sz w:val="20"/>
          <w:szCs w:val="20"/>
        </w:rPr>
        <w:t xml:space="preserve"> </w:t>
      </w:r>
      <w:r w:rsidR="00A93DB9" w:rsidRPr="00A93DB9">
        <w:rPr>
          <w:rFonts w:ascii="Calibri" w:hAnsi="Calibri" w:cs="Calibri"/>
          <w:sz w:val="20"/>
          <w:szCs w:val="20"/>
        </w:rPr>
        <w:t>webpage</w:t>
      </w:r>
      <w:r w:rsidR="00A93DB9" w:rsidRPr="00A93DB9">
        <w:t xml:space="preserve">. </w:t>
      </w:r>
    </w:p>
    <w:p w14:paraId="47721E2E" w14:textId="77777777" w:rsidR="00C30C08" w:rsidRDefault="00C30C08" w:rsidP="001245A7">
      <w:pPr>
        <w:keepNext/>
        <w:keepLines/>
        <w:spacing w:after="0" w:line="240" w:lineRule="auto"/>
        <w:outlineLvl w:val="1"/>
        <w:rPr>
          <w:rStyle w:val="Hyperlink"/>
          <w:rFonts w:eastAsia="Arial"/>
          <w:sz w:val="20"/>
          <w:szCs w:val="20"/>
        </w:rPr>
      </w:pPr>
    </w:p>
    <w:p w14:paraId="39466D17" w14:textId="77777777" w:rsidR="00643D6D" w:rsidRDefault="00643D6D" w:rsidP="001245A7">
      <w:pPr>
        <w:keepNext/>
        <w:keepLines/>
        <w:spacing w:after="0" w:line="240" w:lineRule="auto"/>
        <w:outlineLvl w:val="1"/>
        <w:rPr>
          <w:rStyle w:val="Hyperlink"/>
          <w:rFonts w:eastAsia="Arial"/>
          <w:sz w:val="20"/>
          <w:szCs w:val="20"/>
        </w:rPr>
      </w:pPr>
    </w:p>
    <w:p w14:paraId="355A11D3" w14:textId="139EA023" w:rsidR="008863CE" w:rsidRDefault="008863CE" w:rsidP="001245A7">
      <w:pPr>
        <w:keepNext/>
        <w:keepLines/>
        <w:spacing w:after="0" w:line="240" w:lineRule="auto"/>
        <w:outlineLvl w:val="1"/>
        <w:rPr>
          <w:rFonts w:ascii="Calibri" w:eastAsia="Calibri" w:hAnsi="Calibri" w:cs="Calibri"/>
          <w:color w:val="000000" w:themeColor="text1"/>
          <w:sz w:val="20"/>
          <w:szCs w:val="20"/>
        </w:rPr>
      </w:pPr>
      <w:r w:rsidRPr="008863CE">
        <w:rPr>
          <w:rFonts w:asciiTheme="majorHAnsi" w:eastAsiaTheme="majorEastAsia" w:hAnsiTheme="majorHAnsi" w:cstheme="majorBidi"/>
          <w:b/>
          <w:bCs/>
          <w:smallCaps/>
          <w:color w:val="BE6046"/>
          <w:spacing w:val="5"/>
          <w:kern w:val="28"/>
          <w:sz w:val="32"/>
          <w:szCs w:val="32"/>
          <w14:ligatures w14:val="standardContextual"/>
          <w14:cntxtAlts/>
        </w:rPr>
        <w:t>climate resiliency in parks</w:t>
      </w:r>
    </w:p>
    <w:p w14:paraId="526A5D20" w14:textId="56C0B992" w:rsidR="008863CE" w:rsidRPr="00727875" w:rsidRDefault="008863CE" w:rsidP="008863CE">
      <w:pPr>
        <w:spacing w:line="230" w:lineRule="exact"/>
        <w:ind w:right="220"/>
        <w:rPr>
          <w:rFonts w:eastAsia="Calibri" w:cstheme="minorHAnsi"/>
          <w:color w:val="000000" w:themeColor="text1"/>
          <w:sz w:val="20"/>
          <w:szCs w:val="20"/>
        </w:rPr>
      </w:pPr>
      <w:r w:rsidRPr="00727875">
        <w:rPr>
          <w:rFonts w:cstheme="minorHAnsi"/>
          <w:sz w:val="20"/>
          <w:szCs w:val="20"/>
        </w:rPr>
        <w:t xml:space="preserve">Climate change has manifested in communities as rising temperatures, increased rainfall and flooding, change in weather patterns, and the movement of species. Evaluating climate impacts and climate equity in your community is a great place to start when </w:t>
      </w:r>
      <w:proofErr w:type="gramStart"/>
      <w:r w:rsidRPr="00727875">
        <w:rPr>
          <w:rFonts w:cstheme="minorHAnsi"/>
          <w:sz w:val="20"/>
          <w:szCs w:val="20"/>
        </w:rPr>
        <w:t>planning for the future</w:t>
      </w:r>
      <w:proofErr w:type="gramEnd"/>
      <w:r w:rsidRPr="00727875">
        <w:rPr>
          <w:rFonts w:cstheme="minorHAnsi"/>
          <w:sz w:val="20"/>
          <w:szCs w:val="20"/>
        </w:rPr>
        <w:t xml:space="preserve"> and creating climate resiliency. Climate resiliency is the ability to anticipate and respond to climate change related impacts. Open spaces and parks are a good example of climate resiliency and are a critical piece to fighting climate change and creating climate equity.</w:t>
      </w:r>
      <w:r w:rsidR="00D91EA3" w:rsidRPr="00727875">
        <w:rPr>
          <w:rFonts w:cstheme="minorHAnsi"/>
          <w:sz w:val="20"/>
          <w:szCs w:val="20"/>
        </w:rPr>
        <w:t xml:space="preserve"> </w:t>
      </w:r>
      <w:r w:rsidR="004272E1" w:rsidRPr="00727875">
        <w:rPr>
          <w:rFonts w:cstheme="minorHAnsi"/>
          <w:sz w:val="20"/>
          <w:szCs w:val="20"/>
        </w:rPr>
        <w:t xml:space="preserve">Below are ideas and resources for </w:t>
      </w:r>
      <w:r w:rsidR="004E6448" w:rsidRPr="00727875">
        <w:rPr>
          <w:rFonts w:cstheme="minorHAnsi"/>
          <w:sz w:val="20"/>
          <w:szCs w:val="20"/>
        </w:rPr>
        <w:t xml:space="preserve">creating </w:t>
      </w:r>
      <w:r w:rsidR="004272E1" w:rsidRPr="00727875">
        <w:rPr>
          <w:rFonts w:cstheme="minorHAnsi"/>
          <w:sz w:val="20"/>
          <w:szCs w:val="20"/>
        </w:rPr>
        <w:t xml:space="preserve">climate </w:t>
      </w:r>
      <w:r w:rsidR="00280736" w:rsidRPr="00727875">
        <w:rPr>
          <w:rFonts w:cstheme="minorHAnsi"/>
          <w:sz w:val="20"/>
          <w:szCs w:val="20"/>
        </w:rPr>
        <w:t>resiliency in your community</w:t>
      </w:r>
      <w:r w:rsidR="00280736" w:rsidRPr="00727875">
        <w:rPr>
          <w:rFonts w:eastAsia="Calibri" w:cstheme="minorHAnsi"/>
          <w:color w:val="000000" w:themeColor="text1"/>
          <w:sz w:val="20"/>
          <w:szCs w:val="20"/>
        </w:rPr>
        <w:t xml:space="preserve">. </w:t>
      </w:r>
    </w:p>
    <w:p w14:paraId="40297D32" w14:textId="77777777" w:rsidR="00643D6D" w:rsidRDefault="00643D6D" w:rsidP="003A5ADC">
      <w:pPr>
        <w:spacing w:line="230" w:lineRule="exact"/>
        <w:ind w:right="220"/>
        <w:rPr>
          <w:rStyle w:val="SubtleReference"/>
          <w:rFonts w:ascii="Calibri" w:eastAsia="Calibri" w:hAnsi="Calibri" w:cs="Calibri"/>
          <w:smallCaps w:val="0"/>
          <w:color w:val="000000" w:themeColor="text1"/>
          <w:sz w:val="20"/>
          <w:szCs w:val="20"/>
        </w:rPr>
      </w:pPr>
    </w:p>
    <w:p w14:paraId="62C75F50" w14:textId="77777777" w:rsidR="00C6599A" w:rsidRPr="00196EC1" w:rsidRDefault="00C6599A" w:rsidP="00C6599A">
      <w:pPr>
        <w:pStyle w:val="Heading2"/>
        <w:rPr>
          <w:smallCaps/>
          <w:color w:val="BE6046"/>
          <w:spacing w:val="5"/>
          <w:kern w:val="28"/>
          <w:sz w:val="32"/>
          <w:szCs w:val="32"/>
          <w14:ligatures w14:val="standardContextual"/>
          <w14:cntxtAlts/>
        </w:rPr>
      </w:pPr>
      <w:r w:rsidRPr="00196EC1">
        <w:rPr>
          <w:rStyle w:val="SubtleReference"/>
          <w:color w:val="BE6046"/>
          <w:spacing w:val="5"/>
          <w:kern w:val="28"/>
          <w:sz w:val="32"/>
          <w:szCs w:val="32"/>
          <w14:ligatures w14:val="standardContextual"/>
          <w14:cntxtAlts/>
        </w:rPr>
        <w:t xml:space="preserve">equitable access in parks  </w:t>
      </w:r>
    </w:p>
    <w:p w14:paraId="15A06ED0" w14:textId="77777777" w:rsidR="00C6599A" w:rsidRPr="00727875" w:rsidRDefault="00C6599A" w:rsidP="00C6599A">
      <w:pPr>
        <w:rPr>
          <w:rFonts w:eastAsia="Calibri" w:cstheme="minorHAnsi"/>
          <w:color w:val="000000" w:themeColor="text1"/>
          <w:sz w:val="20"/>
          <w:szCs w:val="20"/>
        </w:rPr>
      </w:pPr>
      <w:r w:rsidRPr="00727875">
        <w:rPr>
          <w:rFonts w:eastAsia="Calibri" w:cstheme="minorHAnsi"/>
          <w:color w:val="000000" w:themeColor="text1"/>
          <w:sz w:val="20"/>
          <w:szCs w:val="20"/>
        </w:rPr>
        <w:t xml:space="preserve">Data from </w:t>
      </w:r>
      <w:hyperlink r:id="rId14" w:history="1">
        <w:r w:rsidRPr="00727875">
          <w:rPr>
            <w:rStyle w:val="Hyperlink"/>
            <w:rFonts w:eastAsia="Calibri" w:cstheme="minorHAnsi"/>
            <w:sz w:val="20"/>
            <w:szCs w:val="20"/>
          </w:rPr>
          <w:t>Pennsylvania’s 2020-2024 State Comprehensive Outdoor Recreation Plan (SCORP)</w:t>
        </w:r>
      </w:hyperlink>
      <w:r w:rsidRPr="00727875">
        <w:rPr>
          <w:rFonts w:eastAsia="Calibri" w:cstheme="minorHAnsi"/>
          <w:color w:val="000000" w:themeColor="text1"/>
          <w:sz w:val="20"/>
          <w:szCs w:val="20"/>
        </w:rPr>
        <w:t xml:space="preserve"> indicated that only half of survey respondents can walk safely to a public park or water-based recreation resource. Communities lacking access to public spaces are particularly vulnerable to climate change impacts because there is less natural or green infrastructure to reduce flooding, excessive heat, and pollution. </w:t>
      </w:r>
    </w:p>
    <w:p w14:paraId="00A55C02" w14:textId="52FD59BE" w:rsidR="00C6599A" w:rsidRPr="00727875" w:rsidRDefault="00C6599A" w:rsidP="001245A7">
      <w:pPr>
        <w:rPr>
          <w:rStyle w:val="SubtleReference"/>
          <w:rFonts w:eastAsia="Calibri" w:cstheme="minorHAnsi"/>
          <w:smallCaps w:val="0"/>
          <w:color w:val="000000" w:themeColor="text1"/>
          <w:sz w:val="20"/>
          <w:szCs w:val="20"/>
        </w:rPr>
      </w:pPr>
      <w:r w:rsidRPr="00727875">
        <w:rPr>
          <w:rFonts w:eastAsia="Calibri" w:cstheme="minorHAnsi"/>
          <w:color w:val="000000" w:themeColor="text1"/>
          <w:sz w:val="20"/>
          <w:szCs w:val="20"/>
        </w:rPr>
        <w:t xml:space="preserve">To increase access to outdoor recreation resources, and reduce the use of fossil fuels, provide opportunities for park users to arrive by bike, sidewalk/trail, or public transportation. In recreation and land conservation planning phases, also consider using the </w:t>
      </w:r>
      <w:hyperlink r:id="rId15" w:history="1">
        <w:r w:rsidRPr="001A5651">
          <w:rPr>
            <w:rStyle w:val="Hyperlink"/>
            <w:rFonts w:eastAsia="Calibri" w:cstheme="minorHAnsi"/>
            <w:sz w:val="20"/>
            <w:szCs w:val="20"/>
          </w:rPr>
          <w:t>Outdoor Recreation Access Mapping Tool</w:t>
        </w:r>
      </w:hyperlink>
      <w:r w:rsidRPr="00727875">
        <w:rPr>
          <w:rFonts w:eastAsia="Calibri" w:cstheme="minorHAnsi"/>
          <w:color w:val="000000" w:themeColor="text1"/>
          <w:sz w:val="20"/>
          <w:szCs w:val="20"/>
        </w:rPr>
        <w:t xml:space="preserve"> to help identify communities with the greatest needs. </w:t>
      </w:r>
    </w:p>
    <w:p w14:paraId="65DE1116" w14:textId="63115484" w:rsidR="00FD39B2" w:rsidRPr="00C9184D" w:rsidRDefault="0090668F" w:rsidP="0090668F">
      <w:pPr>
        <w:rPr>
          <w:rStyle w:val="SubtleReference"/>
          <w:rFonts w:asciiTheme="majorHAnsi" w:eastAsiaTheme="majorEastAsia" w:hAnsiTheme="majorHAnsi" w:cstheme="majorBidi"/>
          <w:b/>
          <w:bCs/>
          <w:color w:val="BE6046"/>
          <w:sz w:val="32"/>
          <w:szCs w:val="32"/>
        </w:rPr>
      </w:pPr>
      <w:r>
        <w:rPr>
          <w:rStyle w:val="SubtleReference"/>
          <w:rFonts w:asciiTheme="majorHAnsi" w:eastAsiaTheme="majorEastAsia" w:hAnsiTheme="majorHAnsi" w:cstheme="majorBidi"/>
          <w:b/>
          <w:bCs/>
          <w:color w:val="BE6046"/>
          <w:sz w:val="32"/>
          <w:szCs w:val="32"/>
        </w:rPr>
        <w:t>n</w:t>
      </w:r>
      <w:r w:rsidRPr="00C9184D">
        <w:rPr>
          <w:rStyle w:val="SubtleReference"/>
          <w:rFonts w:asciiTheme="majorHAnsi" w:eastAsiaTheme="majorEastAsia" w:hAnsiTheme="majorHAnsi" w:cstheme="majorBidi"/>
          <w:b/>
          <w:bCs/>
          <w:color w:val="BE6046"/>
          <w:sz w:val="32"/>
          <w:szCs w:val="32"/>
        </w:rPr>
        <w:t xml:space="preserve">atural </w:t>
      </w:r>
      <w:r>
        <w:rPr>
          <w:rStyle w:val="SubtleReference"/>
          <w:rFonts w:asciiTheme="majorHAnsi" w:eastAsiaTheme="majorEastAsia" w:hAnsiTheme="majorHAnsi" w:cstheme="majorBidi"/>
          <w:b/>
          <w:bCs/>
          <w:color w:val="BE6046"/>
          <w:sz w:val="32"/>
          <w:szCs w:val="32"/>
        </w:rPr>
        <w:t>s</w:t>
      </w:r>
      <w:r w:rsidRPr="00C9184D">
        <w:rPr>
          <w:rStyle w:val="SubtleReference"/>
          <w:rFonts w:asciiTheme="majorHAnsi" w:eastAsiaTheme="majorEastAsia" w:hAnsiTheme="majorHAnsi" w:cstheme="majorBidi"/>
          <w:b/>
          <w:bCs/>
          <w:color w:val="BE6046"/>
          <w:sz w:val="32"/>
          <w:szCs w:val="32"/>
        </w:rPr>
        <w:t xml:space="preserve">ystems </w:t>
      </w:r>
      <w:r>
        <w:rPr>
          <w:rStyle w:val="SubtleReference"/>
          <w:rFonts w:asciiTheme="majorHAnsi" w:eastAsiaTheme="majorEastAsia" w:hAnsiTheme="majorHAnsi" w:cstheme="majorBidi"/>
          <w:b/>
          <w:bCs/>
          <w:color w:val="BE6046"/>
          <w:sz w:val="32"/>
          <w:szCs w:val="32"/>
        </w:rPr>
        <w:t xml:space="preserve">and green infrastructure </w:t>
      </w:r>
    </w:p>
    <w:p w14:paraId="32A8337A" w14:textId="7DCD5BA5" w:rsidR="0069712D" w:rsidRDefault="0090668F" w:rsidP="00A91AFA">
      <w:pPr>
        <w:spacing w:before="6" w:after="0" w:line="240" w:lineRule="auto"/>
        <w:rPr>
          <w:sz w:val="20"/>
          <w:szCs w:val="20"/>
        </w:rPr>
      </w:pPr>
      <w:r>
        <w:rPr>
          <w:sz w:val="20"/>
          <w:szCs w:val="20"/>
        </w:rPr>
        <w:t>The</w:t>
      </w:r>
      <w:r w:rsidRPr="006557DC">
        <w:rPr>
          <w:sz w:val="20"/>
          <w:szCs w:val="20"/>
        </w:rPr>
        <w:t xml:space="preserve"> environment </w:t>
      </w:r>
      <w:r>
        <w:rPr>
          <w:sz w:val="20"/>
          <w:szCs w:val="20"/>
        </w:rPr>
        <w:t xml:space="preserve">includes ecological systems </w:t>
      </w:r>
      <w:r w:rsidRPr="006557DC">
        <w:rPr>
          <w:sz w:val="20"/>
          <w:szCs w:val="20"/>
        </w:rPr>
        <w:t xml:space="preserve">that keep water clean, mitigate stormwater, reduce flooding and erosion, and keep air cleaner. </w:t>
      </w:r>
      <w:r w:rsidR="4F6CC58A" w:rsidRPr="43FE4451">
        <w:rPr>
          <w:sz w:val="20"/>
          <w:szCs w:val="20"/>
        </w:rPr>
        <w:t xml:space="preserve">One way to preserve these </w:t>
      </w:r>
      <w:r w:rsidR="4F6CC58A" w:rsidRPr="5CB51DA7">
        <w:rPr>
          <w:sz w:val="20"/>
          <w:szCs w:val="20"/>
        </w:rPr>
        <w:t xml:space="preserve">ecological services </w:t>
      </w:r>
      <w:r w:rsidR="4F6CC58A" w:rsidRPr="0D9482BB">
        <w:rPr>
          <w:sz w:val="20"/>
          <w:szCs w:val="20"/>
        </w:rPr>
        <w:t xml:space="preserve">is to </w:t>
      </w:r>
      <w:r w:rsidR="4F6CC58A" w:rsidRPr="3013543A">
        <w:rPr>
          <w:sz w:val="20"/>
          <w:szCs w:val="20"/>
        </w:rPr>
        <w:t xml:space="preserve">protect natural </w:t>
      </w:r>
      <w:r w:rsidR="4F6CC58A" w:rsidRPr="37E62118">
        <w:rPr>
          <w:sz w:val="20"/>
          <w:szCs w:val="20"/>
        </w:rPr>
        <w:t>habitat</w:t>
      </w:r>
      <w:r w:rsidR="7711487B" w:rsidRPr="37E62118">
        <w:rPr>
          <w:sz w:val="20"/>
          <w:szCs w:val="20"/>
        </w:rPr>
        <w:t xml:space="preserve"> through</w:t>
      </w:r>
      <w:r w:rsidR="7711487B" w:rsidRPr="0BBDD400">
        <w:rPr>
          <w:sz w:val="20"/>
          <w:szCs w:val="20"/>
        </w:rPr>
        <w:t xml:space="preserve"> land </w:t>
      </w:r>
      <w:r w:rsidR="7711487B" w:rsidRPr="55990958">
        <w:rPr>
          <w:sz w:val="20"/>
          <w:szCs w:val="20"/>
        </w:rPr>
        <w:t xml:space="preserve">conservation. </w:t>
      </w:r>
      <w:r w:rsidR="7711487B" w:rsidRPr="00A91AFA">
        <w:rPr>
          <w:sz w:val="20"/>
          <w:szCs w:val="20"/>
        </w:rPr>
        <w:t>It is also important to note that dedicating portions of a park to natural areas such as meadows and forests, park managers can steward shared natural resources and retain the community’s natural systems, allowing the community to enjoy the benefits.</w:t>
      </w:r>
    </w:p>
    <w:p w14:paraId="5126D5D6" w14:textId="06A19CFC" w:rsidR="1F2F47C2" w:rsidRDefault="1F2F47C2" w:rsidP="1F2F47C2">
      <w:pPr>
        <w:spacing w:before="6" w:after="0" w:line="240" w:lineRule="auto"/>
        <w:rPr>
          <w:sz w:val="20"/>
          <w:szCs w:val="20"/>
        </w:rPr>
      </w:pPr>
    </w:p>
    <w:p w14:paraId="0E03F3E1" w14:textId="29B4B648" w:rsidR="0090668F" w:rsidRPr="006557DC" w:rsidRDefault="0090668F" w:rsidP="0090668F">
      <w:pPr>
        <w:spacing w:before="6" w:after="0" w:line="240" w:lineRule="auto"/>
        <w:rPr>
          <w:sz w:val="20"/>
          <w:szCs w:val="20"/>
        </w:rPr>
      </w:pPr>
      <w:r w:rsidRPr="006557DC">
        <w:rPr>
          <w:sz w:val="20"/>
          <w:szCs w:val="20"/>
        </w:rPr>
        <w:t xml:space="preserve">Green infrastructure is a natural or semi natural system engineered to reduce the rate and volume of stormwater </w:t>
      </w:r>
      <w:r>
        <w:rPr>
          <w:sz w:val="20"/>
          <w:szCs w:val="20"/>
        </w:rPr>
        <w:t>runoff</w:t>
      </w:r>
      <w:r w:rsidRPr="006557DC">
        <w:rPr>
          <w:sz w:val="20"/>
          <w:szCs w:val="20"/>
        </w:rPr>
        <w:t xml:space="preserve">. Green </w:t>
      </w:r>
      <w:r>
        <w:rPr>
          <w:sz w:val="20"/>
          <w:szCs w:val="20"/>
        </w:rPr>
        <w:t xml:space="preserve">infrastructure offers many benefits to communities that are </w:t>
      </w:r>
      <w:proofErr w:type="gramStart"/>
      <w:r>
        <w:rPr>
          <w:sz w:val="20"/>
          <w:szCs w:val="20"/>
        </w:rPr>
        <w:t>similar to</w:t>
      </w:r>
      <w:proofErr w:type="gramEnd"/>
      <w:r>
        <w:rPr>
          <w:sz w:val="20"/>
          <w:szCs w:val="20"/>
        </w:rPr>
        <w:t xml:space="preserve"> some of the benefits offered by natural systems. In comparison to traditional hardened or “gray” infrastructure, green infrastructure is cheaper to install and maintain, has a high return on investment while offering many environmental benefits. The benefits include, </w:t>
      </w:r>
      <w:r w:rsidRPr="006557DC">
        <w:rPr>
          <w:sz w:val="20"/>
          <w:szCs w:val="20"/>
        </w:rPr>
        <w:t>improve</w:t>
      </w:r>
      <w:r w:rsidR="007E454F">
        <w:rPr>
          <w:sz w:val="20"/>
          <w:szCs w:val="20"/>
        </w:rPr>
        <w:t>d</w:t>
      </w:r>
      <w:r w:rsidRPr="006557DC">
        <w:rPr>
          <w:sz w:val="20"/>
          <w:szCs w:val="20"/>
        </w:rPr>
        <w:t xml:space="preserve"> water quality, </w:t>
      </w:r>
      <w:r>
        <w:rPr>
          <w:sz w:val="20"/>
          <w:szCs w:val="20"/>
        </w:rPr>
        <w:t xml:space="preserve">the ability to </w:t>
      </w:r>
      <w:r w:rsidRPr="006557DC">
        <w:rPr>
          <w:sz w:val="20"/>
          <w:szCs w:val="20"/>
        </w:rPr>
        <w:t>absorb and store greenhouse gases in soil and plant life</w:t>
      </w:r>
      <w:r>
        <w:rPr>
          <w:sz w:val="20"/>
          <w:szCs w:val="20"/>
        </w:rPr>
        <w:t xml:space="preserve">, </w:t>
      </w:r>
      <w:r w:rsidRPr="006557DC">
        <w:rPr>
          <w:sz w:val="20"/>
          <w:szCs w:val="20"/>
        </w:rPr>
        <w:t>wildlife habitat</w:t>
      </w:r>
      <w:r w:rsidR="00B27959">
        <w:rPr>
          <w:sz w:val="20"/>
          <w:szCs w:val="20"/>
        </w:rPr>
        <w:t xml:space="preserve">, </w:t>
      </w:r>
      <w:r>
        <w:rPr>
          <w:sz w:val="20"/>
          <w:szCs w:val="20"/>
        </w:rPr>
        <w:t>aesthetic beauty</w:t>
      </w:r>
      <w:r w:rsidRPr="006557DC">
        <w:rPr>
          <w:sz w:val="20"/>
          <w:szCs w:val="20"/>
        </w:rPr>
        <w:t xml:space="preserve"> and </w:t>
      </w:r>
      <w:r>
        <w:rPr>
          <w:sz w:val="20"/>
          <w:szCs w:val="20"/>
        </w:rPr>
        <w:t>benefits to mental well-being</w:t>
      </w:r>
      <w:r w:rsidRPr="006557DC">
        <w:rPr>
          <w:sz w:val="20"/>
          <w:szCs w:val="20"/>
        </w:rPr>
        <w:t xml:space="preserve">, </w:t>
      </w:r>
      <w:r>
        <w:rPr>
          <w:sz w:val="20"/>
          <w:szCs w:val="20"/>
        </w:rPr>
        <w:t xml:space="preserve">flood reduction, </w:t>
      </w:r>
      <w:r w:rsidRPr="006557DC">
        <w:rPr>
          <w:sz w:val="20"/>
          <w:szCs w:val="20"/>
        </w:rPr>
        <w:t>cooling effect</w:t>
      </w:r>
      <w:r>
        <w:rPr>
          <w:sz w:val="20"/>
          <w:szCs w:val="20"/>
        </w:rPr>
        <w:t>s</w:t>
      </w:r>
      <w:r w:rsidRPr="006557DC">
        <w:rPr>
          <w:sz w:val="20"/>
          <w:szCs w:val="20"/>
        </w:rPr>
        <w:t xml:space="preserve">, and meets MS4 (municipal separate storm sewer systems) requirements. </w:t>
      </w:r>
    </w:p>
    <w:p w14:paraId="48AFB4C3" w14:textId="77777777" w:rsidR="0090668F" w:rsidRDefault="0090668F" w:rsidP="0090668F">
      <w:pPr>
        <w:spacing w:before="6" w:after="0" w:line="240" w:lineRule="auto"/>
        <w:rPr>
          <w:rFonts w:eastAsia="Arial"/>
        </w:rPr>
      </w:pPr>
    </w:p>
    <w:p w14:paraId="19A62E1B" w14:textId="2E3FC2E1" w:rsidR="009B3817" w:rsidRDefault="009B3817" w:rsidP="0090668F">
      <w:pPr>
        <w:spacing w:before="6" w:after="0" w:line="240" w:lineRule="auto"/>
        <w:rPr>
          <w:sz w:val="20"/>
          <w:szCs w:val="20"/>
        </w:rPr>
      </w:pPr>
    </w:p>
    <w:p w14:paraId="434222B9" w14:textId="77777777" w:rsidR="006E0EEB" w:rsidRDefault="006E0EEB" w:rsidP="0090668F">
      <w:pPr>
        <w:spacing w:before="6" w:after="0" w:line="240" w:lineRule="auto"/>
        <w:rPr>
          <w:sz w:val="20"/>
          <w:szCs w:val="20"/>
        </w:rPr>
      </w:pPr>
    </w:p>
    <w:p w14:paraId="7EC7357A" w14:textId="77777777" w:rsidR="006E0EEB" w:rsidRDefault="006E0EEB" w:rsidP="0090668F">
      <w:pPr>
        <w:spacing w:before="6" w:after="0" w:line="240" w:lineRule="auto"/>
        <w:rPr>
          <w:sz w:val="20"/>
          <w:szCs w:val="20"/>
        </w:rPr>
      </w:pPr>
    </w:p>
    <w:p w14:paraId="1637C5E3" w14:textId="77777777" w:rsidR="006E0EEB" w:rsidRDefault="006E0EEB" w:rsidP="0090668F">
      <w:pPr>
        <w:spacing w:before="6" w:after="0" w:line="240" w:lineRule="auto"/>
        <w:rPr>
          <w:sz w:val="20"/>
          <w:szCs w:val="20"/>
        </w:rPr>
      </w:pPr>
    </w:p>
    <w:p w14:paraId="4DBD2557" w14:textId="720735C1" w:rsidR="0090668F" w:rsidRPr="0055631D" w:rsidRDefault="0090668F" w:rsidP="0090668F">
      <w:pPr>
        <w:spacing w:before="6" w:after="0" w:line="240" w:lineRule="auto"/>
        <w:rPr>
          <w:rFonts w:eastAsia="Arial" w:cstheme="minorHAnsi"/>
        </w:rPr>
      </w:pPr>
      <w:r w:rsidRPr="006557DC">
        <w:rPr>
          <w:sz w:val="20"/>
          <w:szCs w:val="20"/>
        </w:rPr>
        <w:t xml:space="preserve">Below are green infrastructure types that can be integrated into your site. </w:t>
      </w:r>
    </w:p>
    <w:p w14:paraId="6C4E5591" w14:textId="77777777" w:rsidR="0090668F" w:rsidRPr="006557DC" w:rsidRDefault="0090668F" w:rsidP="0090668F">
      <w:pPr>
        <w:rPr>
          <w:sz w:val="20"/>
          <w:szCs w:val="20"/>
        </w:rPr>
      </w:pPr>
    </w:p>
    <w:p w14:paraId="14358926" w14:textId="77777777" w:rsidR="0090668F" w:rsidRPr="006557DC" w:rsidRDefault="0090668F" w:rsidP="0090668F">
      <w:pPr>
        <w:pStyle w:val="ListParagraph"/>
        <w:numPr>
          <w:ilvl w:val="0"/>
          <w:numId w:val="9"/>
        </w:numPr>
        <w:rPr>
          <w:sz w:val="20"/>
          <w:szCs w:val="20"/>
        </w:rPr>
      </w:pPr>
      <w:r w:rsidRPr="006557DC">
        <w:rPr>
          <w:sz w:val="20"/>
          <w:szCs w:val="20"/>
        </w:rPr>
        <w:t xml:space="preserve">Sidewalks with curb extensions, planters, trees, and pervious surface </w:t>
      </w:r>
    </w:p>
    <w:p w14:paraId="64DB38D1" w14:textId="77777777" w:rsidR="0090668F" w:rsidRPr="006557DC" w:rsidRDefault="0090668F" w:rsidP="0090668F">
      <w:pPr>
        <w:pStyle w:val="ListParagraph"/>
        <w:numPr>
          <w:ilvl w:val="0"/>
          <w:numId w:val="9"/>
        </w:numPr>
        <w:rPr>
          <w:sz w:val="20"/>
          <w:szCs w:val="20"/>
        </w:rPr>
      </w:pPr>
      <w:r w:rsidRPr="006557DC">
        <w:rPr>
          <w:sz w:val="20"/>
          <w:szCs w:val="20"/>
        </w:rPr>
        <w:t>Stormwater basins with native grasses and flowers</w:t>
      </w:r>
    </w:p>
    <w:p w14:paraId="491F84BD" w14:textId="77777777" w:rsidR="0090668F" w:rsidRPr="006557DC" w:rsidRDefault="0090668F" w:rsidP="0090668F">
      <w:pPr>
        <w:pStyle w:val="ListParagraph"/>
        <w:numPr>
          <w:ilvl w:val="0"/>
          <w:numId w:val="9"/>
        </w:numPr>
        <w:rPr>
          <w:sz w:val="20"/>
          <w:szCs w:val="20"/>
        </w:rPr>
      </w:pPr>
      <w:r w:rsidRPr="006557DC">
        <w:rPr>
          <w:sz w:val="20"/>
          <w:szCs w:val="20"/>
        </w:rPr>
        <w:t xml:space="preserve">Rain gardens within parks, roads, and parking lots </w:t>
      </w:r>
    </w:p>
    <w:p w14:paraId="59342631" w14:textId="77777777" w:rsidR="0090668F" w:rsidRPr="006557DC" w:rsidRDefault="0090668F" w:rsidP="0090668F">
      <w:pPr>
        <w:pStyle w:val="ListParagraph"/>
        <w:numPr>
          <w:ilvl w:val="0"/>
          <w:numId w:val="9"/>
        </w:numPr>
        <w:rPr>
          <w:sz w:val="20"/>
          <w:szCs w:val="20"/>
        </w:rPr>
      </w:pPr>
      <w:r w:rsidRPr="006557DC">
        <w:rPr>
          <w:sz w:val="20"/>
          <w:szCs w:val="20"/>
        </w:rPr>
        <w:t xml:space="preserve">Water storage options like rain barrels and cisterns </w:t>
      </w:r>
    </w:p>
    <w:p w14:paraId="40AA1658" w14:textId="77777777" w:rsidR="0090668F" w:rsidRPr="006557DC" w:rsidRDefault="0090668F" w:rsidP="0090668F">
      <w:pPr>
        <w:pStyle w:val="ListParagraph"/>
        <w:numPr>
          <w:ilvl w:val="0"/>
          <w:numId w:val="9"/>
        </w:numPr>
        <w:rPr>
          <w:sz w:val="20"/>
          <w:szCs w:val="20"/>
        </w:rPr>
      </w:pPr>
      <w:r w:rsidRPr="006557DC">
        <w:rPr>
          <w:sz w:val="20"/>
          <w:szCs w:val="20"/>
        </w:rPr>
        <w:t xml:space="preserve">Downspout disconnection to a pervious surface or rain garden </w:t>
      </w:r>
    </w:p>
    <w:p w14:paraId="58280110" w14:textId="77777777" w:rsidR="0090668F" w:rsidRPr="006557DC" w:rsidRDefault="0090668F" w:rsidP="0090668F">
      <w:pPr>
        <w:pStyle w:val="ListParagraph"/>
        <w:numPr>
          <w:ilvl w:val="0"/>
          <w:numId w:val="9"/>
        </w:numPr>
        <w:rPr>
          <w:sz w:val="20"/>
          <w:szCs w:val="20"/>
        </w:rPr>
      </w:pPr>
      <w:r w:rsidRPr="006557DC">
        <w:rPr>
          <w:sz w:val="20"/>
          <w:szCs w:val="20"/>
        </w:rPr>
        <w:t>Stream bank tree plantings</w:t>
      </w:r>
    </w:p>
    <w:p w14:paraId="11BDAD83" w14:textId="77777777" w:rsidR="0090668F" w:rsidRDefault="0090668F" w:rsidP="0090668F"/>
    <w:p w14:paraId="481291DB" w14:textId="0F0FFB42" w:rsidR="002227A2" w:rsidRPr="0055631D" w:rsidRDefault="00C6599A" w:rsidP="0055631D">
      <w:pPr>
        <w:pStyle w:val="Heading2"/>
        <w:rPr>
          <w:rFonts w:asciiTheme="minorHAnsi" w:eastAsiaTheme="minorHAnsi" w:hAnsiTheme="minorHAnsi" w:cstheme="minorBidi"/>
          <w:b w:val="0"/>
          <w:bCs w:val="0"/>
          <w:smallCaps/>
          <w:color w:val="auto"/>
          <w:sz w:val="20"/>
          <w:szCs w:val="20"/>
        </w:rPr>
      </w:pPr>
      <w:r w:rsidRPr="00260682">
        <w:rPr>
          <w:rFonts w:ascii="Calibri" w:eastAsia="Calibri" w:hAnsi="Calibri" w:cs="Arial"/>
          <w:b w:val="0"/>
          <w:bCs w:val="0"/>
          <w:noProof/>
        </w:rPr>
        <w:drawing>
          <wp:anchor distT="0" distB="0" distL="114300" distR="114300" simplePos="0" relativeHeight="251658241" behindDoc="0" locked="0" layoutInCell="1" allowOverlap="1" wp14:anchorId="637CE1E3" wp14:editId="4B56D062">
            <wp:simplePos x="0" y="0"/>
            <wp:positionH relativeFrom="margin">
              <wp:posOffset>-107315</wp:posOffset>
            </wp:positionH>
            <wp:positionV relativeFrom="paragraph">
              <wp:posOffset>173677</wp:posOffset>
            </wp:positionV>
            <wp:extent cx="6839169" cy="3848100"/>
            <wp:effectExtent l="0" t="0" r="0" b="0"/>
            <wp:wrapSquare wrapText="bothSides"/>
            <wp:docPr id="5" name="ClipboardAs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839169" cy="3848100"/>
                    </a:xfrm>
                    <a:prstGeom prst="rect">
                      <a:avLst/>
                    </a:prstGeom>
                    <a:noFill/>
                    <a:ln>
                      <a:noFill/>
                    </a:ln>
                  </pic:spPr>
                </pic:pic>
              </a:graphicData>
            </a:graphic>
          </wp:anchor>
        </w:drawing>
      </w:r>
      <w:r w:rsidR="0090668F" w:rsidRPr="0055631D">
        <w:rPr>
          <w:rFonts w:asciiTheme="minorHAnsi" w:eastAsiaTheme="minorHAnsi" w:hAnsiTheme="minorHAnsi" w:cstheme="minorBidi"/>
          <w:b w:val="0"/>
          <w:bCs w:val="0"/>
          <w:color w:val="auto"/>
          <w:sz w:val="20"/>
          <w:szCs w:val="20"/>
        </w:rPr>
        <w:t xml:space="preserve">You can find additional sustainable and climate adaptation ideas </w:t>
      </w:r>
      <w:hyperlink r:id="rId18" w:history="1">
        <w:r w:rsidR="0090668F" w:rsidRPr="009408DC">
          <w:rPr>
            <w:rStyle w:val="Hyperlink"/>
            <w:rFonts w:asciiTheme="minorHAnsi" w:eastAsiaTheme="minorHAnsi" w:hAnsiTheme="minorHAnsi" w:cstheme="minorBidi"/>
            <w:b w:val="0"/>
            <w:bCs w:val="0"/>
            <w:sz w:val="20"/>
            <w:szCs w:val="20"/>
          </w:rPr>
          <w:t>here</w:t>
        </w:r>
        <w:r w:rsidR="0055631D" w:rsidRPr="009408DC">
          <w:rPr>
            <w:rStyle w:val="Hyperlink"/>
            <w:rFonts w:asciiTheme="minorHAnsi" w:eastAsiaTheme="minorHAnsi" w:hAnsiTheme="minorHAnsi" w:cstheme="minorBidi"/>
            <w:b w:val="0"/>
            <w:bCs w:val="0"/>
            <w:sz w:val="20"/>
            <w:szCs w:val="20"/>
          </w:rPr>
          <w:t>.</w:t>
        </w:r>
      </w:hyperlink>
    </w:p>
    <w:p w14:paraId="084ADB57" w14:textId="11F79E1D" w:rsidR="00FB0F9F" w:rsidRDefault="00FB0F9F" w:rsidP="00411D26">
      <w:pPr>
        <w:pStyle w:val="Heading2"/>
        <w:rPr>
          <w:rStyle w:val="SubtleReference"/>
          <w:color w:val="BE6046"/>
          <w:spacing w:val="5"/>
          <w:kern w:val="28"/>
          <w:sz w:val="32"/>
          <w:szCs w:val="32"/>
          <w14:ligatures w14:val="standardContextual"/>
          <w14:cntxtAlts/>
        </w:rPr>
      </w:pPr>
    </w:p>
    <w:p w14:paraId="04910A9A" w14:textId="59993A99" w:rsidR="00563D2F" w:rsidRPr="00C9184D" w:rsidRDefault="00FC3031" w:rsidP="00563D2F">
      <w:pPr>
        <w:pStyle w:val="Heading2"/>
        <w:rPr>
          <w:rStyle w:val="SubtleReference"/>
          <w:color w:val="BE6046"/>
          <w:spacing w:val="5"/>
          <w:kern w:val="28"/>
          <w:sz w:val="32"/>
          <w:szCs w:val="32"/>
          <w14:ligatures w14:val="standardContextual"/>
          <w14:cntxtAlts/>
        </w:rPr>
      </w:pPr>
      <w:r>
        <w:rPr>
          <w:rStyle w:val="SubtleReference"/>
          <w:color w:val="BE6046"/>
          <w:spacing w:val="5"/>
          <w:kern w:val="28"/>
          <w:sz w:val="32"/>
          <w:szCs w:val="32"/>
          <w14:ligatures w14:val="standardContextual"/>
          <w14:cntxtAlts/>
        </w:rPr>
        <w:t>benefits of trees</w:t>
      </w:r>
    </w:p>
    <w:p w14:paraId="4B5061B4" w14:textId="0813B420" w:rsidR="00563D2F" w:rsidRPr="006557DC" w:rsidRDefault="00563D2F" w:rsidP="00563D2F">
      <w:pPr>
        <w:rPr>
          <w:sz w:val="20"/>
          <w:szCs w:val="20"/>
        </w:rPr>
      </w:pPr>
      <w:r w:rsidRPr="006557DC">
        <w:rPr>
          <w:sz w:val="20"/>
          <w:szCs w:val="20"/>
        </w:rPr>
        <w:t xml:space="preserve">Trees and other plants help cool the environment, making vegetation a simple and effective way to reduce </w:t>
      </w:r>
      <w:r w:rsidR="00D15266">
        <w:rPr>
          <w:sz w:val="20"/>
          <w:szCs w:val="20"/>
        </w:rPr>
        <w:t>excessive heat</w:t>
      </w:r>
      <w:r w:rsidR="009D3F23">
        <w:rPr>
          <w:sz w:val="20"/>
          <w:szCs w:val="20"/>
        </w:rPr>
        <w:t xml:space="preserve">, improve air quality, </w:t>
      </w:r>
      <w:r w:rsidR="00E20B53">
        <w:rPr>
          <w:sz w:val="20"/>
          <w:szCs w:val="20"/>
        </w:rPr>
        <w:t>store greenhouse gas emissions</w:t>
      </w:r>
      <w:r w:rsidR="00E54FB2">
        <w:rPr>
          <w:sz w:val="20"/>
          <w:szCs w:val="20"/>
        </w:rPr>
        <w:t>, and reduce flooding</w:t>
      </w:r>
      <w:r w:rsidR="00E20B53">
        <w:rPr>
          <w:sz w:val="20"/>
          <w:szCs w:val="20"/>
        </w:rPr>
        <w:t xml:space="preserve">. </w:t>
      </w:r>
      <w:r w:rsidRPr="006557DC">
        <w:rPr>
          <w:sz w:val="20"/>
          <w:szCs w:val="20"/>
        </w:rPr>
        <w:t xml:space="preserve">Extensive use of trees to shade buildings, streets, </w:t>
      </w:r>
      <w:r w:rsidR="00B85B0C">
        <w:rPr>
          <w:sz w:val="20"/>
          <w:szCs w:val="20"/>
        </w:rPr>
        <w:t>trails, and parks</w:t>
      </w:r>
      <w:r w:rsidRPr="006557DC">
        <w:rPr>
          <w:sz w:val="20"/>
          <w:szCs w:val="20"/>
        </w:rPr>
        <w:t xml:space="preserve"> can </w:t>
      </w:r>
      <w:r w:rsidR="00A350C6">
        <w:rPr>
          <w:sz w:val="20"/>
          <w:szCs w:val="20"/>
        </w:rPr>
        <w:t>keep</w:t>
      </w:r>
      <w:r w:rsidRPr="006557DC">
        <w:rPr>
          <w:sz w:val="20"/>
          <w:szCs w:val="20"/>
        </w:rPr>
        <w:t xml:space="preserve"> communities</w:t>
      </w:r>
      <w:r w:rsidR="00A350C6">
        <w:rPr>
          <w:sz w:val="20"/>
          <w:szCs w:val="20"/>
        </w:rPr>
        <w:t xml:space="preserve"> cool especially while recreating</w:t>
      </w:r>
      <w:r w:rsidRPr="006557DC">
        <w:rPr>
          <w:sz w:val="20"/>
          <w:szCs w:val="20"/>
        </w:rPr>
        <w:t xml:space="preserve">. </w:t>
      </w:r>
    </w:p>
    <w:p w14:paraId="5FF01BB4" w14:textId="29B75B94" w:rsidR="000505F1" w:rsidRDefault="000505F1" w:rsidP="00563D2F">
      <w:pPr>
        <w:rPr>
          <w:sz w:val="20"/>
          <w:szCs w:val="20"/>
        </w:rPr>
      </w:pPr>
    </w:p>
    <w:p w14:paraId="437B469C" w14:textId="7B16BD8C" w:rsidR="003B2B22" w:rsidRDefault="003B2B22" w:rsidP="00563D2F">
      <w:pPr>
        <w:rPr>
          <w:sz w:val="20"/>
          <w:szCs w:val="20"/>
        </w:rPr>
      </w:pPr>
      <w:r>
        <w:rPr>
          <w:sz w:val="20"/>
          <w:szCs w:val="20"/>
        </w:rPr>
        <w:t xml:space="preserve">The addition of trees </w:t>
      </w:r>
      <w:r w:rsidR="000B55F6">
        <w:rPr>
          <w:sz w:val="20"/>
          <w:szCs w:val="20"/>
        </w:rPr>
        <w:t>in</w:t>
      </w:r>
      <w:r>
        <w:rPr>
          <w:sz w:val="20"/>
          <w:szCs w:val="20"/>
        </w:rPr>
        <w:t xml:space="preserve"> public spaces</w:t>
      </w:r>
      <w:r w:rsidR="00E54FB2">
        <w:rPr>
          <w:sz w:val="20"/>
          <w:szCs w:val="20"/>
        </w:rPr>
        <w:t>, trails, and</w:t>
      </w:r>
      <w:r>
        <w:rPr>
          <w:sz w:val="20"/>
          <w:szCs w:val="20"/>
        </w:rPr>
        <w:t xml:space="preserve"> </w:t>
      </w:r>
      <w:r w:rsidR="000B55F6">
        <w:rPr>
          <w:sz w:val="20"/>
          <w:szCs w:val="20"/>
        </w:rPr>
        <w:t>areas with high amounts of pavement provide aesthetic value, increased habitat,</w:t>
      </w:r>
      <w:r w:rsidR="001B2DD3">
        <w:rPr>
          <w:sz w:val="20"/>
          <w:szCs w:val="20"/>
        </w:rPr>
        <w:t xml:space="preserve"> and</w:t>
      </w:r>
      <w:r w:rsidR="000B55F6">
        <w:rPr>
          <w:sz w:val="20"/>
          <w:szCs w:val="20"/>
        </w:rPr>
        <w:t xml:space="preserve"> </w:t>
      </w:r>
      <w:r w:rsidR="00D97CB0">
        <w:rPr>
          <w:sz w:val="20"/>
          <w:szCs w:val="20"/>
        </w:rPr>
        <w:t>reduc</w:t>
      </w:r>
      <w:r w:rsidR="005076E1">
        <w:rPr>
          <w:sz w:val="20"/>
          <w:szCs w:val="20"/>
        </w:rPr>
        <w:t>ed</w:t>
      </w:r>
      <w:r w:rsidR="00D97CB0">
        <w:rPr>
          <w:sz w:val="20"/>
          <w:szCs w:val="20"/>
        </w:rPr>
        <w:t xml:space="preserve"> noise</w:t>
      </w:r>
      <w:r w:rsidR="00E54FB2">
        <w:rPr>
          <w:sz w:val="20"/>
          <w:szCs w:val="20"/>
        </w:rPr>
        <w:t xml:space="preserve">. </w:t>
      </w:r>
      <w:r w:rsidR="00FE2981">
        <w:rPr>
          <w:sz w:val="20"/>
          <w:szCs w:val="20"/>
        </w:rPr>
        <w:t xml:space="preserve">Consider tree planting in community planning phases for future parks and trails. </w:t>
      </w:r>
      <w:r w:rsidR="00FC7B96">
        <w:rPr>
          <w:sz w:val="20"/>
          <w:szCs w:val="20"/>
        </w:rPr>
        <w:t>Build tree planting</w:t>
      </w:r>
      <w:r w:rsidR="00E37216">
        <w:rPr>
          <w:sz w:val="20"/>
          <w:szCs w:val="20"/>
        </w:rPr>
        <w:t xml:space="preserve"> costs </w:t>
      </w:r>
      <w:r w:rsidR="00FC7B96">
        <w:rPr>
          <w:sz w:val="20"/>
          <w:szCs w:val="20"/>
        </w:rPr>
        <w:t xml:space="preserve">into your park and trail development projects </w:t>
      </w:r>
      <w:r w:rsidR="00E37216">
        <w:rPr>
          <w:sz w:val="20"/>
          <w:szCs w:val="20"/>
        </w:rPr>
        <w:t xml:space="preserve">and request to </w:t>
      </w:r>
      <w:r w:rsidR="00152C09">
        <w:rPr>
          <w:sz w:val="20"/>
          <w:szCs w:val="20"/>
        </w:rPr>
        <w:t>work around</w:t>
      </w:r>
      <w:r w:rsidR="00E37216">
        <w:rPr>
          <w:sz w:val="20"/>
          <w:szCs w:val="20"/>
        </w:rPr>
        <w:t xml:space="preserve"> trees that are currently present</w:t>
      </w:r>
      <w:r w:rsidR="00C40013">
        <w:rPr>
          <w:sz w:val="20"/>
          <w:szCs w:val="20"/>
        </w:rPr>
        <w:t>.</w:t>
      </w:r>
    </w:p>
    <w:p w14:paraId="707CF9B8" w14:textId="5C6CC371" w:rsidR="001B1E3F" w:rsidRDefault="001B1E3F" w:rsidP="00563D2F">
      <w:pPr>
        <w:rPr>
          <w:sz w:val="20"/>
          <w:szCs w:val="20"/>
        </w:rPr>
      </w:pPr>
      <w:r>
        <w:rPr>
          <w:sz w:val="20"/>
          <w:szCs w:val="20"/>
        </w:rPr>
        <w:t xml:space="preserve">The Bureau of Recreation </w:t>
      </w:r>
      <w:r w:rsidR="00723A36">
        <w:rPr>
          <w:sz w:val="20"/>
          <w:szCs w:val="20"/>
        </w:rPr>
        <w:t xml:space="preserve">and Conservation </w:t>
      </w:r>
      <w:r w:rsidR="009D0961">
        <w:rPr>
          <w:sz w:val="20"/>
          <w:szCs w:val="20"/>
        </w:rPr>
        <w:t>offers funding for tree planting</w:t>
      </w:r>
      <w:r w:rsidR="00464194">
        <w:rPr>
          <w:sz w:val="20"/>
          <w:szCs w:val="20"/>
        </w:rPr>
        <w:t>s</w:t>
      </w:r>
      <w:r w:rsidR="00A30C0F">
        <w:rPr>
          <w:sz w:val="20"/>
          <w:szCs w:val="20"/>
        </w:rPr>
        <w:t xml:space="preserve"> including a </w:t>
      </w:r>
      <w:hyperlink r:id="rId19" w:history="1">
        <w:r w:rsidR="00A30C0F" w:rsidRPr="00AD76D2">
          <w:rPr>
            <w:rStyle w:val="Hyperlink"/>
            <w:sz w:val="20"/>
            <w:szCs w:val="20"/>
          </w:rPr>
          <w:t>riparian</w:t>
        </w:r>
        <w:r w:rsidR="005A3161">
          <w:rPr>
            <w:rStyle w:val="Hyperlink"/>
            <w:sz w:val="20"/>
            <w:szCs w:val="20"/>
          </w:rPr>
          <w:t xml:space="preserve"> forest</w:t>
        </w:r>
        <w:r w:rsidR="00A30C0F" w:rsidRPr="00AD76D2">
          <w:rPr>
            <w:rStyle w:val="Hyperlink"/>
            <w:sz w:val="20"/>
            <w:szCs w:val="20"/>
          </w:rPr>
          <w:t xml:space="preserve"> buffer program</w:t>
        </w:r>
      </w:hyperlink>
      <w:r w:rsidR="00A30C0F">
        <w:rPr>
          <w:sz w:val="20"/>
          <w:szCs w:val="20"/>
        </w:rPr>
        <w:t xml:space="preserve">. </w:t>
      </w:r>
      <w:r w:rsidR="00E44725">
        <w:rPr>
          <w:sz w:val="20"/>
          <w:szCs w:val="20"/>
        </w:rPr>
        <w:t xml:space="preserve">Other resources include, DCNR’s </w:t>
      </w:r>
      <w:hyperlink r:id="rId20" w:history="1">
        <w:proofErr w:type="spellStart"/>
        <w:r w:rsidR="00E44725" w:rsidRPr="008D7BBC">
          <w:rPr>
            <w:rStyle w:val="Hyperlink"/>
            <w:sz w:val="20"/>
            <w:szCs w:val="20"/>
          </w:rPr>
          <w:t>TreeVitalize</w:t>
        </w:r>
        <w:proofErr w:type="spellEnd"/>
        <w:r w:rsidR="00E44725" w:rsidRPr="008D7BBC">
          <w:rPr>
            <w:rStyle w:val="Hyperlink"/>
            <w:sz w:val="20"/>
            <w:szCs w:val="20"/>
          </w:rPr>
          <w:t xml:space="preserve"> funding program</w:t>
        </w:r>
      </w:hyperlink>
      <w:r w:rsidR="00E239DB">
        <w:rPr>
          <w:sz w:val="20"/>
          <w:szCs w:val="20"/>
        </w:rPr>
        <w:t xml:space="preserve">, </w:t>
      </w:r>
      <w:hyperlink r:id="rId21" w:history="1">
        <w:r w:rsidR="00E239DB" w:rsidRPr="008D7BBC">
          <w:rPr>
            <w:rStyle w:val="Hyperlink"/>
            <w:sz w:val="20"/>
            <w:szCs w:val="20"/>
          </w:rPr>
          <w:t xml:space="preserve">the </w:t>
        </w:r>
        <w:r w:rsidR="00C1453E" w:rsidRPr="008D7BBC">
          <w:rPr>
            <w:rStyle w:val="Hyperlink"/>
            <w:sz w:val="20"/>
            <w:szCs w:val="20"/>
          </w:rPr>
          <w:t>Keystone 10 Million Trees goal</w:t>
        </w:r>
      </w:hyperlink>
      <w:r w:rsidR="00C1453E">
        <w:rPr>
          <w:sz w:val="20"/>
          <w:szCs w:val="20"/>
        </w:rPr>
        <w:t xml:space="preserve">, and </w:t>
      </w:r>
      <w:hyperlink r:id="rId22" w:anchor="historySection" w:history="1">
        <w:r w:rsidR="00333838">
          <w:rPr>
            <w:rStyle w:val="Hyperlink"/>
            <w:sz w:val="20"/>
            <w:szCs w:val="20"/>
          </w:rPr>
          <w:t>the Tree City USA program.</w:t>
        </w:r>
      </w:hyperlink>
      <w:r w:rsidR="00891C29">
        <w:rPr>
          <w:sz w:val="20"/>
          <w:szCs w:val="20"/>
        </w:rPr>
        <w:t xml:space="preserve"> </w:t>
      </w:r>
    </w:p>
    <w:p w14:paraId="18E52340" w14:textId="41D79E95" w:rsidR="00113F86" w:rsidRDefault="00113F86" w:rsidP="00985DED"/>
    <w:p w14:paraId="7CBF7AC3" w14:textId="77777777" w:rsidR="001245A7" w:rsidRDefault="001245A7" w:rsidP="00985DED"/>
    <w:p w14:paraId="7C73EE25" w14:textId="35657B11" w:rsidR="001245A7" w:rsidRDefault="001245A7" w:rsidP="00922684">
      <w:pPr>
        <w:pStyle w:val="Heading2"/>
        <w:rPr>
          <w:rStyle w:val="SubtleReference"/>
          <w:color w:val="BE6046"/>
          <w:spacing w:val="5"/>
          <w:kern w:val="28"/>
          <w:sz w:val="32"/>
          <w:szCs w:val="32"/>
          <w14:ligatures w14:val="standardContextual"/>
          <w14:cntxtAlts/>
        </w:rPr>
      </w:pPr>
    </w:p>
    <w:p w14:paraId="6C15CB10" w14:textId="0E3AAFB8" w:rsidR="00E4255B" w:rsidRPr="00B45FC4" w:rsidRDefault="00223B03" w:rsidP="00922684">
      <w:pPr>
        <w:pStyle w:val="Heading2"/>
        <w:rPr>
          <w:smallCaps/>
          <w:color w:val="BE6046"/>
          <w:spacing w:val="5"/>
          <w:kern w:val="28"/>
          <w:sz w:val="32"/>
          <w:szCs w:val="32"/>
          <w14:ligatures w14:val="standardContextual"/>
          <w14:cntxtAlts/>
        </w:rPr>
      </w:pPr>
      <w:r w:rsidRPr="00C9184D">
        <w:rPr>
          <w:rStyle w:val="SubtleReference"/>
          <w:color w:val="BE6046"/>
          <w:spacing w:val="5"/>
          <w:kern w:val="28"/>
          <w:sz w:val="32"/>
          <w:szCs w:val="32"/>
          <w14:ligatures w14:val="standardContextual"/>
          <w14:cntxtAlts/>
        </w:rPr>
        <w:t>more</w:t>
      </w:r>
      <w:r w:rsidR="00AA584B" w:rsidRPr="00C9184D">
        <w:rPr>
          <w:rStyle w:val="SubtleReference"/>
          <w:color w:val="BE6046"/>
          <w:spacing w:val="5"/>
          <w:kern w:val="28"/>
          <w:sz w:val="32"/>
          <w:szCs w:val="32"/>
          <w14:ligatures w14:val="standardContextual"/>
          <w14:cntxtAlts/>
        </w:rPr>
        <w:t xml:space="preserve"> resources</w:t>
      </w:r>
      <w:r w:rsidR="00B664CB" w:rsidRPr="00C9184D">
        <w:rPr>
          <w:rStyle w:val="SubtleReference"/>
          <w:color w:val="BE6046"/>
          <w:spacing w:val="5"/>
          <w:kern w:val="28"/>
          <w:sz w:val="32"/>
          <w:szCs w:val="32"/>
          <w14:ligatures w14:val="standardContextual"/>
          <w14:cntxtAlts/>
        </w:rPr>
        <w:t>:</w:t>
      </w:r>
      <w:r w:rsidR="008A111C" w:rsidRPr="00C9184D">
        <w:rPr>
          <w:rStyle w:val="SubtleReference"/>
          <w:color w:val="538135" w:themeColor="accent6" w:themeShade="BF"/>
          <w:spacing w:val="5"/>
          <w:kern w:val="28"/>
          <w:sz w:val="32"/>
          <w:szCs w:val="32"/>
          <w14:ligatures w14:val="standardContextual"/>
          <w14:cntxtAlts/>
        </w:rPr>
        <w:br/>
      </w:r>
    </w:p>
    <w:p w14:paraId="48F9BCAE" w14:textId="5581A067" w:rsidR="00C974BD" w:rsidRDefault="00A86264" w:rsidP="007D71EB">
      <w:pPr>
        <w:pStyle w:val="ListParagraph"/>
        <w:numPr>
          <w:ilvl w:val="0"/>
          <w:numId w:val="8"/>
        </w:numPr>
        <w:spacing w:line="225" w:lineRule="exact"/>
        <w:ind w:right="-20"/>
        <w:rPr>
          <w:rFonts w:eastAsia="Arial"/>
          <w:sz w:val="18"/>
          <w:szCs w:val="18"/>
        </w:rPr>
      </w:pPr>
      <w:r>
        <w:rPr>
          <w:rFonts w:eastAsia="Arial"/>
          <w:sz w:val="18"/>
          <w:szCs w:val="18"/>
        </w:rPr>
        <w:t xml:space="preserve">Green Buildings and Climate </w:t>
      </w:r>
    </w:p>
    <w:p w14:paraId="2BEE3707" w14:textId="5B1B2CCF" w:rsidR="007D71EB" w:rsidRPr="007D71EB" w:rsidRDefault="00A86264" w:rsidP="00C974BD">
      <w:pPr>
        <w:pStyle w:val="ListParagraph"/>
        <w:spacing w:line="225" w:lineRule="exact"/>
        <w:ind w:right="-20"/>
        <w:rPr>
          <w:rStyle w:val="Hyperlink"/>
          <w:rFonts w:eastAsia="Arial"/>
          <w:color w:val="auto"/>
          <w:sz w:val="18"/>
          <w:szCs w:val="18"/>
          <w:u w:val="none"/>
        </w:rPr>
      </w:pPr>
      <w:r>
        <w:rPr>
          <w:rFonts w:eastAsia="Arial"/>
          <w:sz w:val="18"/>
          <w:szCs w:val="18"/>
        </w:rPr>
        <w:t xml:space="preserve"> </w:t>
      </w:r>
      <w:hyperlink r:id="rId23" w:history="1">
        <w:r w:rsidRPr="00996BC1">
          <w:rPr>
            <w:rStyle w:val="Hyperlink"/>
            <w:rFonts w:eastAsia="Arial"/>
            <w:sz w:val="18"/>
            <w:szCs w:val="18"/>
          </w:rPr>
          <w:t>https://www.usgbc.org/articles/how-green-buildings-can-help-fight-climate-change</w:t>
        </w:r>
      </w:hyperlink>
    </w:p>
    <w:p w14:paraId="6CC1C44F" w14:textId="5E80C596" w:rsidR="007D71EB" w:rsidRPr="007D71EB" w:rsidRDefault="007D71EB" w:rsidP="007D71EB">
      <w:pPr>
        <w:pStyle w:val="ListParagraph"/>
        <w:rPr>
          <w:rFonts w:ascii="Calibri Light" w:eastAsia="Calibri Light" w:hAnsi="Calibri Light" w:cs="Calibri Light"/>
          <w:b/>
          <w:bCs/>
          <w:color w:val="4C2C92"/>
          <w:sz w:val="20"/>
          <w:szCs w:val="20"/>
        </w:rPr>
      </w:pPr>
    </w:p>
    <w:p w14:paraId="379A81C4" w14:textId="0729B3D8" w:rsidR="00A86264" w:rsidRPr="00B77188" w:rsidRDefault="1F71308B" w:rsidP="00AE4AAD">
      <w:pPr>
        <w:pStyle w:val="ListParagraph"/>
        <w:numPr>
          <w:ilvl w:val="0"/>
          <w:numId w:val="8"/>
        </w:numPr>
        <w:spacing w:line="225" w:lineRule="exact"/>
        <w:ind w:right="-20"/>
        <w:rPr>
          <w:rFonts w:eastAsia="Arial"/>
          <w:sz w:val="18"/>
          <w:szCs w:val="18"/>
        </w:rPr>
      </w:pPr>
      <w:r w:rsidRPr="00B77188">
        <w:rPr>
          <w:rFonts w:eastAsia="Arial"/>
          <w:sz w:val="18"/>
          <w:szCs w:val="18"/>
        </w:rPr>
        <w:t>Community-Based Public-Private Partnerships and Alternative Market-Based Tools for Integrated Green Stormwater Infrastructure: Guide for Local Governments.</w:t>
      </w:r>
    </w:p>
    <w:p w14:paraId="3F3C6408" w14:textId="77777777" w:rsidR="00AE4AAD" w:rsidRDefault="007B6337" w:rsidP="00AE4AAD">
      <w:pPr>
        <w:spacing w:line="360" w:lineRule="auto"/>
        <w:ind w:left="720"/>
        <w:rPr>
          <w:rStyle w:val="Hyperlink"/>
          <w:rFonts w:ascii="Calibri Light" w:eastAsia="Calibri Light" w:hAnsi="Calibri Light" w:cs="Calibri Light"/>
          <w:sz w:val="20"/>
          <w:szCs w:val="20"/>
        </w:rPr>
      </w:pPr>
      <w:hyperlink r:id="rId24">
        <w:r w:rsidR="1F71308B" w:rsidRPr="61F796BE">
          <w:rPr>
            <w:rStyle w:val="Hyperlink"/>
            <w:rFonts w:ascii="Calibri Light" w:eastAsia="Calibri Light" w:hAnsi="Calibri Light" w:cs="Calibri Light"/>
            <w:sz w:val="20"/>
            <w:szCs w:val="20"/>
          </w:rPr>
          <w:t>https://www.epa.gov/sites/production/files/201512/documents/gi_cb_p3_guide_epa_r3_final_042115_508.pdf</w:t>
        </w:r>
      </w:hyperlink>
    </w:p>
    <w:p w14:paraId="1CFEF460" w14:textId="15104B04" w:rsidR="00A86264" w:rsidRPr="009859A8" w:rsidRDefault="28CFB8F2" w:rsidP="009859A8">
      <w:pPr>
        <w:pStyle w:val="NoSpacing"/>
        <w:numPr>
          <w:ilvl w:val="0"/>
          <w:numId w:val="8"/>
        </w:numPr>
        <w:rPr>
          <w:rFonts w:ascii="Calibri Light" w:eastAsia="Calibri Light" w:hAnsi="Calibri Light" w:cs="Calibri Light"/>
          <w:color w:val="0563C1" w:themeColor="hyperlink"/>
          <w:sz w:val="20"/>
          <w:szCs w:val="20"/>
          <w:u w:val="single"/>
        </w:rPr>
      </w:pPr>
      <w:r w:rsidRPr="00B77188">
        <w:rPr>
          <w:rFonts w:eastAsia="Arial"/>
          <w:sz w:val="18"/>
          <w:szCs w:val="18"/>
        </w:rPr>
        <w:t>EPA Green Infrastructure Webcast Series</w:t>
      </w:r>
      <w:r w:rsidRPr="00AE4AAD">
        <w:rPr>
          <w:rFonts w:ascii="Calibri Light" w:eastAsia="Calibri Light" w:hAnsi="Calibri Light" w:cs="Calibri Light"/>
          <w:b/>
          <w:bCs/>
          <w:sz w:val="20"/>
          <w:szCs w:val="20"/>
        </w:rPr>
        <w:t xml:space="preserve"> </w:t>
      </w:r>
      <w:r w:rsidR="00BC2B4A">
        <w:rPr>
          <w:rFonts w:ascii="Calibri Light" w:eastAsia="Calibri Light" w:hAnsi="Calibri Light" w:cs="Calibri Light"/>
          <w:b/>
          <w:bCs/>
          <w:sz w:val="20"/>
          <w:szCs w:val="20"/>
        </w:rPr>
        <w:br/>
      </w:r>
      <w:r w:rsidR="009859A8">
        <w:rPr>
          <w:rStyle w:val="NoSpacingChar"/>
          <w:rFonts w:ascii="Calibri Light" w:eastAsia="Calibri Light" w:hAnsi="Calibri Light" w:cs="Calibri Light"/>
          <w:color w:val="0563C1" w:themeColor="hyperlink"/>
          <w:sz w:val="20"/>
          <w:szCs w:val="20"/>
          <w:u w:val="single"/>
        </w:rPr>
        <w:t xml:space="preserve"> </w:t>
      </w:r>
      <w:hyperlink r:id="rId25" w:history="1">
        <w:r w:rsidR="009859A8" w:rsidRPr="00A16310">
          <w:rPr>
            <w:rStyle w:val="Hyperlink"/>
            <w:rFonts w:ascii="Calibri Light" w:eastAsia="Calibri Light" w:hAnsi="Calibri Light" w:cs="Calibri Light"/>
            <w:sz w:val="20"/>
            <w:szCs w:val="20"/>
          </w:rPr>
          <w:t>https://www.epa.gov/green-infrastructure/green-infrastructure-webcast-series</w:t>
        </w:r>
      </w:hyperlink>
    </w:p>
    <w:p w14:paraId="5FAD57E0" w14:textId="4AB22B3C" w:rsidR="009859A8" w:rsidRPr="009859A8" w:rsidRDefault="009859A8" w:rsidP="009859A8">
      <w:pPr>
        <w:pStyle w:val="NoSpacing"/>
        <w:ind w:left="720"/>
        <w:rPr>
          <w:rFonts w:ascii="Calibri Light" w:eastAsia="Calibri Light" w:hAnsi="Calibri Light" w:cs="Calibri Light"/>
          <w:color w:val="0563C1" w:themeColor="hyperlink"/>
          <w:sz w:val="20"/>
          <w:szCs w:val="20"/>
          <w:u w:val="single"/>
        </w:rPr>
      </w:pPr>
    </w:p>
    <w:p w14:paraId="579327F9" w14:textId="35DC059C" w:rsidR="00A86264" w:rsidRPr="00B77188" w:rsidRDefault="28CFB8F2" w:rsidP="009859A8">
      <w:pPr>
        <w:pStyle w:val="ListParagraph"/>
        <w:numPr>
          <w:ilvl w:val="0"/>
          <w:numId w:val="8"/>
        </w:numPr>
        <w:spacing w:line="225" w:lineRule="exact"/>
        <w:rPr>
          <w:rFonts w:eastAsia="Arial"/>
          <w:sz w:val="18"/>
          <w:szCs w:val="18"/>
        </w:rPr>
      </w:pPr>
      <w:r w:rsidRPr="00B77188">
        <w:rPr>
          <w:rFonts w:eastAsia="Arial"/>
          <w:sz w:val="18"/>
          <w:szCs w:val="18"/>
        </w:rPr>
        <w:t>EPA Green Infrastructure Modeling Toolkit</w:t>
      </w:r>
      <w:r w:rsidR="009859A8" w:rsidRPr="00B77188">
        <w:rPr>
          <w:rFonts w:eastAsia="Arial"/>
          <w:sz w:val="18"/>
          <w:szCs w:val="18"/>
        </w:rPr>
        <w:t xml:space="preserve"> to manage urban water runoff </w:t>
      </w:r>
    </w:p>
    <w:p w14:paraId="7C927112" w14:textId="09639B84" w:rsidR="00A86264" w:rsidRPr="00BD570D" w:rsidRDefault="007B6337" w:rsidP="009859A8">
      <w:pPr>
        <w:spacing w:line="225" w:lineRule="exact"/>
        <w:ind w:firstLine="720"/>
      </w:pPr>
      <w:hyperlink r:id="rId26">
        <w:r w:rsidR="28CFB8F2" w:rsidRPr="61F796BE">
          <w:rPr>
            <w:rStyle w:val="Hyperlink"/>
            <w:rFonts w:ascii="Calibri Light" w:eastAsia="Calibri Light" w:hAnsi="Calibri Light" w:cs="Calibri Light"/>
            <w:sz w:val="20"/>
            <w:szCs w:val="20"/>
          </w:rPr>
          <w:t>https://www.epa.gov/water-research/green-infrastructure-modeling-toolkit</w:t>
        </w:r>
      </w:hyperlink>
    </w:p>
    <w:p w14:paraId="237D43A7" w14:textId="638E588A" w:rsidR="00A86264" w:rsidRPr="009859A8" w:rsidRDefault="004C3E44" w:rsidP="00B77188">
      <w:pPr>
        <w:pStyle w:val="ListParagraph"/>
        <w:numPr>
          <w:ilvl w:val="0"/>
          <w:numId w:val="8"/>
        </w:numPr>
        <w:spacing w:line="225" w:lineRule="exact"/>
        <w:rPr>
          <w:rFonts w:eastAsia="Arial"/>
          <w:sz w:val="18"/>
          <w:szCs w:val="18"/>
        </w:rPr>
      </w:pPr>
      <w:r w:rsidRPr="009859A8">
        <w:rPr>
          <w:rFonts w:eastAsia="Arial"/>
          <w:sz w:val="18"/>
          <w:szCs w:val="18"/>
        </w:rPr>
        <w:t xml:space="preserve">DCNR Mowing Calculator </w:t>
      </w:r>
    </w:p>
    <w:p w14:paraId="09878F69" w14:textId="58F125E0" w:rsidR="004C3E44" w:rsidRPr="00B77188" w:rsidRDefault="00B77188" w:rsidP="00D73348">
      <w:pPr>
        <w:spacing w:line="225" w:lineRule="exact"/>
        <w:ind w:right="-20" w:firstLine="720"/>
        <w:rPr>
          <w:rStyle w:val="Hyperlink"/>
          <w:rFonts w:eastAsia="Arial"/>
          <w:sz w:val="18"/>
          <w:szCs w:val="18"/>
        </w:rPr>
      </w:pPr>
      <w:r>
        <w:rPr>
          <w:rFonts w:eastAsia="Arial"/>
          <w:sz w:val="18"/>
          <w:szCs w:val="18"/>
        </w:rPr>
        <w:fldChar w:fldCharType="begin"/>
      </w:r>
      <w:r>
        <w:rPr>
          <w:rFonts w:eastAsia="Arial"/>
          <w:sz w:val="18"/>
          <w:szCs w:val="18"/>
        </w:rPr>
        <w:instrText xml:space="preserve"> HYPERLINK "http://www.docs.dcnr.pa.gov/cs/groups/public/documents/document/dcnr_20030458.xlsm" </w:instrText>
      </w:r>
      <w:r>
        <w:rPr>
          <w:rFonts w:eastAsia="Arial"/>
          <w:sz w:val="18"/>
          <w:szCs w:val="18"/>
        </w:rPr>
        <w:fldChar w:fldCharType="separate"/>
      </w:r>
      <w:r w:rsidR="00D73348" w:rsidRPr="00B77188">
        <w:rPr>
          <w:rStyle w:val="Hyperlink"/>
          <w:rFonts w:eastAsia="Arial"/>
          <w:sz w:val="18"/>
          <w:szCs w:val="18"/>
        </w:rPr>
        <w:t>http://www.docs.dcnr.pa.gov/cs/groups/public/documents/document/dcnr_20030458.xlsm</w:t>
      </w:r>
    </w:p>
    <w:p w14:paraId="64E2B79F" w14:textId="1C04716F" w:rsidR="0085249E" w:rsidRPr="0085249E" w:rsidRDefault="00B77188" w:rsidP="0085249E">
      <w:pPr>
        <w:pStyle w:val="ListParagraph"/>
        <w:numPr>
          <w:ilvl w:val="0"/>
          <w:numId w:val="8"/>
        </w:numPr>
        <w:spacing w:before="6" w:line="220" w:lineRule="exact"/>
        <w:rPr>
          <w:rFonts w:eastAsia="Arial"/>
          <w:sz w:val="18"/>
          <w:szCs w:val="18"/>
        </w:rPr>
      </w:pPr>
      <w:r>
        <w:rPr>
          <w:rFonts w:eastAsia="Arial"/>
          <w:sz w:val="18"/>
          <w:szCs w:val="18"/>
        </w:rPr>
        <w:fldChar w:fldCharType="end"/>
      </w:r>
      <w:r w:rsidR="007D71EB" w:rsidRPr="00D73348">
        <w:rPr>
          <w:rFonts w:eastAsia="Arial"/>
          <w:sz w:val="18"/>
          <w:szCs w:val="18"/>
        </w:rPr>
        <w:t xml:space="preserve">Trust for Public Lands Mapping Tools </w:t>
      </w:r>
    </w:p>
    <w:p w14:paraId="11DB2B77" w14:textId="75072909" w:rsidR="003908CB" w:rsidRDefault="00D73348" w:rsidP="001D429C">
      <w:pPr>
        <w:spacing w:line="240" w:lineRule="auto"/>
        <w:ind w:right="-20"/>
        <w:rPr>
          <w:rStyle w:val="Hyperlink"/>
          <w:rFonts w:eastAsia="Arial" w:cstheme="minorHAnsi"/>
          <w:sz w:val="18"/>
          <w:szCs w:val="18"/>
        </w:rPr>
      </w:pPr>
      <w:r>
        <w:rPr>
          <w:rFonts w:eastAsia="Arial" w:cstheme="minorHAnsi"/>
          <w:sz w:val="18"/>
          <w:szCs w:val="18"/>
        </w:rPr>
        <w:tab/>
      </w:r>
      <w:hyperlink r:id="rId27" w:history="1">
        <w:r w:rsidRPr="00A16310">
          <w:rPr>
            <w:rStyle w:val="Hyperlink"/>
            <w:rFonts w:eastAsia="Arial" w:cstheme="minorHAnsi"/>
            <w:sz w:val="18"/>
            <w:szCs w:val="18"/>
          </w:rPr>
          <w:t>https://web.tplgis.org/</w:t>
        </w:r>
      </w:hyperlink>
    </w:p>
    <w:p w14:paraId="35C2365A" w14:textId="6F3B7C6B" w:rsidR="00390F7E" w:rsidRPr="00C974BD" w:rsidRDefault="00390F7E" w:rsidP="0085249E">
      <w:pPr>
        <w:pStyle w:val="ListParagraph"/>
        <w:numPr>
          <w:ilvl w:val="0"/>
          <w:numId w:val="8"/>
        </w:numPr>
        <w:spacing w:line="240" w:lineRule="auto"/>
        <w:ind w:right="-20"/>
        <w:rPr>
          <w:rStyle w:val="Hyperlink"/>
          <w:rFonts w:eastAsia="Arial" w:cstheme="minorHAnsi"/>
          <w:color w:val="auto"/>
          <w:sz w:val="18"/>
          <w:szCs w:val="18"/>
          <w:u w:val="none"/>
        </w:rPr>
      </w:pPr>
      <w:r w:rsidRPr="00C974BD">
        <w:rPr>
          <w:rStyle w:val="Hyperlink"/>
          <w:rFonts w:eastAsia="Arial" w:cstheme="minorHAnsi"/>
          <w:color w:val="auto"/>
          <w:sz w:val="18"/>
          <w:szCs w:val="18"/>
          <w:u w:val="none"/>
        </w:rPr>
        <w:t>Cost Benefit of Green Infrastructure</w:t>
      </w:r>
    </w:p>
    <w:p w14:paraId="6544252D" w14:textId="39E4DD37" w:rsidR="0085249E" w:rsidRDefault="00390F7E" w:rsidP="00390F7E">
      <w:pPr>
        <w:pStyle w:val="ListParagraph"/>
        <w:spacing w:line="240" w:lineRule="auto"/>
        <w:ind w:right="-20"/>
        <w:rPr>
          <w:rStyle w:val="Hyperlink"/>
          <w:rFonts w:eastAsia="Arial" w:cstheme="minorHAnsi"/>
          <w:sz w:val="18"/>
          <w:szCs w:val="18"/>
        </w:rPr>
      </w:pPr>
      <w:r>
        <w:rPr>
          <w:rStyle w:val="Hyperlink"/>
          <w:rFonts w:eastAsia="Arial" w:cstheme="minorHAnsi"/>
          <w:sz w:val="18"/>
          <w:szCs w:val="18"/>
        </w:rPr>
        <w:t xml:space="preserve"> </w:t>
      </w:r>
      <w:hyperlink r:id="rId28" w:history="1">
        <w:r w:rsidRPr="00DF7FB3">
          <w:rPr>
            <w:rStyle w:val="Hyperlink"/>
            <w:rFonts w:eastAsia="Arial" w:cstheme="minorHAnsi"/>
            <w:sz w:val="18"/>
            <w:szCs w:val="18"/>
          </w:rPr>
          <w:t>https://www.epa.gov/green-infrastructure/green-infrastructure-cost-benefit-resources</w:t>
        </w:r>
      </w:hyperlink>
    </w:p>
    <w:p w14:paraId="3A5BA546" w14:textId="046A5414" w:rsidR="00390F7E" w:rsidRDefault="007B6337" w:rsidP="00390F7E">
      <w:pPr>
        <w:pStyle w:val="ListParagraph"/>
        <w:spacing w:line="240" w:lineRule="auto"/>
        <w:ind w:right="-20"/>
        <w:rPr>
          <w:rStyle w:val="Hyperlink"/>
          <w:rFonts w:eastAsia="Arial" w:cstheme="minorHAnsi"/>
          <w:sz w:val="18"/>
          <w:szCs w:val="18"/>
        </w:rPr>
      </w:pPr>
      <w:hyperlink r:id="rId29" w:history="1">
        <w:r w:rsidR="001724F1" w:rsidRPr="00DF7FB3">
          <w:rPr>
            <w:rStyle w:val="Hyperlink"/>
            <w:rFonts w:eastAsia="Arial" w:cstheme="minorHAnsi"/>
            <w:sz w:val="18"/>
            <w:szCs w:val="18"/>
          </w:rPr>
          <w:t>https://coast.noaa.gov/data/docs/digitalcoast/gi-cost-benefit.pdf</w:t>
        </w:r>
      </w:hyperlink>
    </w:p>
    <w:p w14:paraId="7E283697" w14:textId="67C328F4" w:rsidR="001B1E3F" w:rsidRDefault="001B1E3F" w:rsidP="00390F7E">
      <w:pPr>
        <w:pStyle w:val="ListParagraph"/>
        <w:spacing w:line="240" w:lineRule="auto"/>
        <w:ind w:right="-20"/>
        <w:rPr>
          <w:rStyle w:val="Hyperlink"/>
          <w:rFonts w:eastAsia="Arial" w:cstheme="minorHAnsi"/>
          <w:sz w:val="18"/>
          <w:szCs w:val="18"/>
        </w:rPr>
      </w:pPr>
    </w:p>
    <w:p w14:paraId="4506FA46" w14:textId="504E0956" w:rsidR="001B1E3F" w:rsidRDefault="001B1E3F" w:rsidP="001245A7">
      <w:pPr>
        <w:pStyle w:val="ListParagraph"/>
        <w:numPr>
          <w:ilvl w:val="0"/>
          <w:numId w:val="8"/>
        </w:numPr>
        <w:spacing w:line="240" w:lineRule="auto"/>
        <w:ind w:right="-20"/>
        <w:rPr>
          <w:rStyle w:val="Hyperlink"/>
          <w:rFonts w:eastAsia="Arial" w:cstheme="minorHAnsi"/>
          <w:sz w:val="18"/>
          <w:szCs w:val="18"/>
        </w:rPr>
      </w:pPr>
      <w:r w:rsidRPr="00B02757">
        <w:rPr>
          <w:rStyle w:val="Hyperlink"/>
          <w:rFonts w:eastAsia="Arial" w:cstheme="minorHAnsi"/>
          <w:color w:val="auto"/>
          <w:sz w:val="18"/>
          <w:szCs w:val="18"/>
          <w:u w:val="none"/>
        </w:rPr>
        <w:t>Tree Planting in Pennsylvania</w:t>
      </w:r>
      <w:r>
        <w:rPr>
          <w:rStyle w:val="Hyperlink"/>
          <w:rFonts w:eastAsia="Arial" w:cstheme="minorHAnsi"/>
          <w:sz w:val="18"/>
          <w:szCs w:val="18"/>
        </w:rPr>
        <w:br/>
      </w:r>
      <w:r w:rsidR="00B02757" w:rsidRPr="00B02757">
        <w:rPr>
          <w:rStyle w:val="Hyperlink"/>
          <w:rFonts w:eastAsia="Arial" w:cstheme="minorHAnsi"/>
          <w:sz w:val="18"/>
          <w:szCs w:val="18"/>
        </w:rPr>
        <w:t>http://www.tenmilliontrees.org/</w:t>
      </w:r>
      <w:r w:rsidR="00B02757">
        <w:rPr>
          <w:rStyle w:val="Hyperlink"/>
          <w:rFonts w:eastAsia="Arial" w:cstheme="minorHAnsi"/>
          <w:sz w:val="18"/>
          <w:szCs w:val="18"/>
        </w:rPr>
        <w:br/>
      </w:r>
    </w:p>
    <w:p w14:paraId="332F81B9" w14:textId="37CC354B" w:rsidR="001724F1" w:rsidRPr="0085249E" w:rsidRDefault="001724F1" w:rsidP="00390F7E">
      <w:pPr>
        <w:pStyle w:val="ListParagraph"/>
        <w:spacing w:line="240" w:lineRule="auto"/>
        <w:ind w:right="-20"/>
        <w:rPr>
          <w:rStyle w:val="Hyperlink"/>
          <w:rFonts w:eastAsia="Arial" w:cstheme="minorHAnsi"/>
          <w:sz w:val="18"/>
          <w:szCs w:val="18"/>
        </w:rPr>
      </w:pPr>
    </w:p>
    <w:p w14:paraId="5D89B827" w14:textId="70FA83A8" w:rsidR="0085249E" w:rsidRDefault="0085249E" w:rsidP="001D429C">
      <w:pPr>
        <w:spacing w:line="240" w:lineRule="auto"/>
        <w:ind w:right="-20"/>
        <w:rPr>
          <w:rFonts w:eastAsia="Arial" w:cstheme="minorHAnsi"/>
          <w:sz w:val="18"/>
          <w:szCs w:val="18"/>
        </w:rPr>
      </w:pPr>
    </w:p>
    <w:p w14:paraId="0C2D6C54" w14:textId="0F6D08B3" w:rsidR="007D71EB" w:rsidRDefault="007D71EB" w:rsidP="001D429C">
      <w:pPr>
        <w:spacing w:line="240" w:lineRule="auto"/>
        <w:ind w:right="-20"/>
        <w:rPr>
          <w:rFonts w:eastAsia="Arial" w:cstheme="minorHAnsi"/>
          <w:sz w:val="18"/>
          <w:szCs w:val="18"/>
        </w:rPr>
      </w:pPr>
    </w:p>
    <w:p w14:paraId="0CFF2970" w14:textId="77777777" w:rsidR="0045290B" w:rsidRPr="00A86FDA" w:rsidRDefault="0045290B" w:rsidP="001D429C">
      <w:pPr>
        <w:spacing w:line="240" w:lineRule="auto"/>
        <w:ind w:right="-20"/>
        <w:rPr>
          <w:rFonts w:eastAsia="Arial" w:cstheme="minorHAnsi"/>
          <w:sz w:val="18"/>
          <w:szCs w:val="18"/>
        </w:rPr>
      </w:pPr>
    </w:p>
    <w:sectPr w:rsidR="0045290B" w:rsidRPr="00A86FDA" w:rsidSect="00AE4E6D">
      <w:headerReference w:type="default" r:id="rId30"/>
      <w:footerReference w:type="default" r:id="rId31"/>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932E0" w14:textId="77777777" w:rsidR="003E44EC" w:rsidRDefault="003E44EC" w:rsidP="00416107">
      <w:pPr>
        <w:spacing w:after="0" w:line="240" w:lineRule="auto"/>
      </w:pPr>
      <w:r>
        <w:separator/>
      </w:r>
    </w:p>
  </w:endnote>
  <w:endnote w:type="continuationSeparator" w:id="0">
    <w:p w14:paraId="790A7F81" w14:textId="77777777" w:rsidR="003E44EC" w:rsidRDefault="003E44EC" w:rsidP="00416107">
      <w:pPr>
        <w:spacing w:after="0" w:line="240" w:lineRule="auto"/>
      </w:pPr>
      <w:r>
        <w:continuationSeparator/>
      </w:r>
    </w:p>
  </w:endnote>
  <w:endnote w:type="continuationNotice" w:id="1">
    <w:p w14:paraId="4D642ACD" w14:textId="77777777" w:rsidR="003E44EC" w:rsidRDefault="003E4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DB40" w14:textId="226B6300" w:rsidR="00D907B7" w:rsidRDefault="00CB3507">
    <w:pPr>
      <w:pStyle w:val="Footer"/>
    </w:pPr>
    <w:r>
      <w:rPr>
        <w:noProof/>
      </w:rPr>
      <w:drawing>
        <wp:anchor distT="0" distB="0" distL="114300" distR="114300" simplePos="0" relativeHeight="251658242" behindDoc="1" locked="0" layoutInCell="1" allowOverlap="1" wp14:anchorId="766DE2F9" wp14:editId="5B1AFF55">
          <wp:simplePos x="0" y="0"/>
          <wp:positionH relativeFrom="column">
            <wp:posOffset>5848350</wp:posOffset>
          </wp:positionH>
          <wp:positionV relativeFrom="paragraph">
            <wp:posOffset>-29210</wp:posOffset>
          </wp:positionV>
          <wp:extent cx="1335405" cy="290830"/>
          <wp:effectExtent l="0" t="0" r="0" b="0"/>
          <wp:wrapTight wrapText="bothSides">
            <wp:wrapPolygon edited="0">
              <wp:start x="308" y="0"/>
              <wp:lineTo x="0" y="1415"/>
              <wp:lineTo x="0" y="19808"/>
              <wp:lineTo x="19104" y="19808"/>
              <wp:lineTo x="21261" y="16978"/>
              <wp:lineTo x="21261" y="5659"/>
              <wp:lineTo x="18488" y="0"/>
              <wp:lineTo x="308" y="0"/>
            </wp:wrapPolygon>
          </wp:wrapTight>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NR Logo.png"/>
                  <pic:cNvPicPr/>
                </pic:nvPicPr>
                <pic:blipFill>
                  <a:blip r:embed="rId1">
                    <a:extLst>
                      <a:ext uri="{28A0092B-C50C-407E-A947-70E740481C1C}">
                        <a14:useLocalDpi xmlns:a14="http://schemas.microsoft.com/office/drawing/2010/main" val="0"/>
                      </a:ext>
                    </a:extLst>
                  </a:blip>
                  <a:stretch>
                    <a:fillRect/>
                  </a:stretch>
                </pic:blipFill>
                <pic:spPr>
                  <a:xfrm>
                    <a:off x="0" y="0"/>
                    <a:ext cx="1335405" cy="290830"/>
                  </a:xfrm>
                  <a:prstGeom prst="rect">
                    <a:avLst/>
                  </a:prstGeom>
                </pic:spPr>
              </pic:pic>
            </a:graphicData>
          </a:graphic>
        </wp:anchor>
      </w:drawing>
    </w:r>
    <w:r w:rsidR="00D907B7">
      <w:t xml:space="preserve">Updated: </w:t>
    </w:r>
    <w:r w:rsidR="00741235">
      <w:t>October</w:t>
    </w:r>
    <w:r w:rsidR="002227A2">
      <w:t xml:space="preserve"> 2021</w:t>
    </w:r>
  </w:p>
  <w:p w14:paraId="58030F9F" w14:textId="77777777" w:rsidR="00D907B7" w:rsidRDefault="00D90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7F140" w14:textId="77777777" w:rsidR="003E44EC" w:rsidRDefault="003E44EC" w:rsidP="00416107">
      <w:pPr>
        <w:spacing w:after="0" w:line="240" w:lineRule="auto"/>
      </w:pPr>
      <w:r>
        <w:separator/>
      </w:r>
    </w:p>
  </w:footnote>
  <w:footnote w:type="continuationSeparator" w:id="0">
    <w:p w14:paraId="264712B6" w14:textId="77777777" w:rsidR="003E44EC" w:rsidRDefault="003E44EC" w:rsidP="00416107">
      <w:pPr>
        <w:spacing w:after="0" w:line="240" w:lineRule="auto"/>
      </w:pPr>
      <w:r>
        <w:continuationSeparator/>
      </w:r>
    </w:p>
  </w:footnote>
  <w:footnote w:type="continuationNotice" w:id="1">
    <w:p w14:paraId="5DC71818" w14:textId="77777777" w:rsidR="003E44EC" w:rsidRDefault="003E4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0DD46" w14:textId="27D7A19E" w:rsidR="00D907B7" w:rsidRDefault="00D907B7">
    <w:pPr>
      <w:pStyle w:val="Header"/>
    </w:pPr>
    <w:r>
      <w:rPr>
        <w:noProof/>
      </w:rPr>
      <mc:AlternateContent>
        <mc:Choice Requires="wps">
          <w:drawing>
            <wp:anchor distT="0" distB="0" distL="114300" distR="114300" simplePos="0" relativeHeight="251658241" behindDoc="0" locked="0" layoutInCell="0" allowOverlap="1" wp14:anchorId="165FF10F" wp14:editId="5BD61984">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DB6B8" w14:textId="77777777" w:rsidR="00D907B7" w:rsidRDefault="00D907B7" w:rsidP="00EF63EC">
                          <w:pPr>
                            <w:spacing w:after="0" w:line="240" w:lineRule="auto"/>
                            <w:jc w:val="right"/>
                            <w:rPr>
                              <w:noProof/>
                            </w:rPr>
                          </w:pPr>
                          <w:r>
                            <w:rPr>
                              <w:noProof/>
                            </w:rPr>
                            <w:t>Bureau of Recreation and Conservation</w:t>
                          </w:r>
                        </w:p>
                        <w:p w14:paraId="497C4438" w14:textId="20777B8D" w:rsidR="00D907B7" w:rsidRDefault="00D907B7" w:rsidP="00EF63EC">
                          <w:pPr>
                            <w:spacing w:after="0" w:line="240" w:lineRule="auto"/>
                            <w:jc w:val="right"/>
                            <w:rPr>
                              <w:noProof/>
                            </w:rPr>
                          </w:pPr>
                          <w:r>
                            <w:rPr>
                              <w:noProof/>
                            </w:rPr>
                            <w:t>Green Principles for Park Development, Sustainability, and Climate Resiliency</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65FF10F" id="_x0000_t202" coordsize="21600,21600" o:spt="202" path="m,l,21600r21600,l21600,xe">
              <v:stroke joinstyle="miter"/>
              <v:path gradientshapeok="t" o:connecttype="rect"/>
            </v:shapetype>
            <v:shape id="Text Box 220" o:spid="_x0000_s1026"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" o:allowincell="f" filled="f" stroked="f">
              <v:textbox style="mso-fit-shape-to-text:t" inset=",0,,0">
                <w:txbxContent>
                  <w:p w14:paraId="3F9DB6B8" w14:textId="77777777" w:rsidR="00D907B7" w:rsidRDefault="00D907B7" w:rsidP="00EF63EC">
                    <w:pPr>
                      <w:spacing w:after="0" w:line="240" w:lineRule="auto"/>
                      <w:jc w:val="right"/>
                      <w:rPr>
                        <w:noProof/>
                      </w:rPr>
                    </w:pPr>
                    <w:r>
                      <w:rPr>
                        <w:noProof/>
                      </w:rPr>
                      <w:t>Bureau of Recreation and Conservation</w:t>
                    </w:r>
                  </w:p>
                  <w:p w14:paraId="497C4438" w14:textId="20777B8D" w:rsidR="00D907B7" w:rsidRDefault="00D907B7" w:rsidP="00EF63EC">
                    <w:pPr>
                      <w:spacing w:after="0" w:line="240" w:lineRule="auto"/>
                      <w:jc w:val="right"/>
                      <w:rPr>
                        <w:noProof/>
                      </w:rPr>
                    </w:pPr>
                    <w:r>
                      <w:rPr>
                        <w:noProof/>
                      </w:rPr>
                      <w:t>Green Principles for Park Development, Sustainability, and Climate Resiliency</w:t>
                    </w: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0" allowOverlap="1" wp14:anchorId="5E7205C2" wp14:editId="229EE2ED">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BE6046"/>
                      </a:solidFill>
                      <a:ln>
                        <a:noFill/>
                      </a:ln>
                    </wps:spPr>
                    <wps:txbx>
                      <w:txbxContent>
                        <w:p w14:paraId="48992628" w14:textId="77777777" w:rsidR="00D907B7" w:rsidRDefault="00D907B7">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E7205C2" id="Text Box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" o:allowincell="f" fillcolor="#be6046" stroked="f">
              <v:textbox style="mso-fit-shape-to-text:t" inset=",0,,0">
                <w:txbxContent>
                  <w:p w14:paraId="48992628" w14:textId="77777777" w:rsidR="00D907B7" w:rsidRDefault="00D907B7">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0041"/>
    <w:multiLevelType w:val="hybridMultilevel"/>
    <w:tmpl w:val="E16C6E90"/>
    <w:lvl w:ilvl="0" w:tplc="C512FB0C">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C2D1B"/>
    <w:multiLevelType w:val="hybridMultilevel"/>
    <w:tmpl w:val="723CC5D4"/>
    <w:lvl w:ilvl="0" w:tplc="D780C1F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3F875C85"/>
    <w:multiLevelType w:val="hybridMultilevel"/>
    <w:tmpl w:val="5654466C"/>
    <w:lvl w:ilvl="0" w:tplc="F5F4382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870A1"/>
    <w:multiLevelType w:val="hybridMultilevel"/>
    <w:tmpl w:val="2BDE4298"/>
    <w:lvl w:ilvl="0" w:tplc="C512FB0C">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A81FD5"/>
    <w:multiLevelType w:val="hybridMultilevel"/>
    <w:tmpl w:val="EE62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17A53"/>
    <w:multiLevelType w:val="hybridMultilevel"/>
    <w:tmpl w:val="237816B8"/>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6" w15:restartNumberingAfterBreak="0">
    <w:nsid w:val="511E2C1B"/>
    <w:multiLevelType w:val="hybridMultilevel"/>
    <w:tmpl w:val="AACA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597598"/>
    <w:multiLevelType w:val="hybridMultilevel"/>
    <w:tmpl w:val="DB225CEC"/>
    <w:lvl w:ilvl="0" w:tplc="D780C1F0">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76E63922"/>
    <w:multiLevelType w:val="hybridMultilevel"/>
    <w:tmpl w:val="F208A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6"/>
  </w:num>
  <w:num w:numId="6">
    <w:abstractNumId w:val="1"/>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568AAA"/>
    <w:rsid w:val="00001A6B"/>
    <w:rsid w:val="00002278"/>
    <w:rsid w:val="0000233A"/>
    <w:rsid w:val="00003968"/>
    <w:rsid w:val="000040E4"/>
    <w:rsid w:val="000040EA"/>
    <w:rsid w:val="00005ED9"/>
    <w:rsid w:val="00007D43"/>
    <w:rsid w:val="000114EB"/>
    <w:rsid w:val="0001294D"/>
    <w:rsid w:val="000138D9"/>
    <w:rsid w:val="000153C0"/>
    <w:rsid w:val="000201B6"/>
    <w:rsid w:val="00020B19"/>
    <w:rsid w:val="00022B36"/>
    <w:rsid w:val="000230DB"/>
    <w:rsid w:val="000240CA"/>
    <w:rsid w:val="00026F85"/>
    <w:rsid w:val="00027813"/>
    <w:rsid w:val="0003082A"/>
    <w:rsid w:val="0003130D"/>
    <w:rsid w:val="000342D1"/>
    <w:rsid w:val="00036A70"/>
    <w:rsid w:val="00036BBC"/>
    <w:rsid w:val="0003706A"/>
    <w:rsid w:val="0003729F"/>
    <w:rsid w:val="000376FC"/>
    <w:rsid w:val="00037AFC"/>
    <w:rsid w:val="00041F03"/>
    <w:rsid w:val="000428E4"/>
    <w:rsid w:val="0004341E"/>
    <w:rsid w:val="00046500"/>
    <w:rsid w:val="000505F1"/>
    <w:rsid w:val="00051CD0"/>
    <w:rsid w:val="00054DFF"/>
    <w:rsid w:val="00055025"/>
    <w:rsid w:val="000573F2"/>
    <w:rsid w:val="00060D63"/>
    <w:rsid w:val="0006212F"/>
    <w:rsid w:val="0006247D"/>
    <w:rsid w:val="0006330B"/>
    <w:rsid w:val="00064FD0"/>
    <w:rsid w:val="00065984"/>
    <w:rsid w:val="00067C42"/>
    <w:rsid w:val="000711E3"/>
    <w:rsid w:val="00074EBE"/>
    <w:rsid w:val="00083987"/>
    <w:rsid w:val="00084877"/>
    <w:rsid w:val="00087749"/>
    <w:rsid w:val="0009137B"/>
    <w:rsid w:val="00093B6E"/>
    <w:rsid w:val="00094298"/>
    <w:rsid w:val="000945E1"/>
    <w:rsid w:val="00094F13"/>
    <w:rsid w:val="00095300"/>
    <w:rsid w:val="000973AC"/>
    <w:rsid w:val="000A0C21"/>
    <w:rsid w:val="000A1893"/>
    <w:rsid w:val="000A25EF"/>
    <w:rsid w:val="000A2793"/>
    <w:rsid w:val="000A5770"/>
    <w:rsid w:val="000A61B1"/>
    <w:rsid w:val="000A664C"/>
    <w:rsid w:val="000A6FD3"/>
    <w:rsid w:val="000A7C25"/>
    <w:rsid w:val="000B1EB8"/>
    <w:rsid w:val="000B2D34"/>
    <w:rsid w:val="000B37C7"/>
    <w:rsid w:val="000B55F6"/>
    <w:rsid w:val="000B6991"/>
    <w:rsid w:val="000B6FC9"/>
    <w:rsid w:val="000C32E8"/>
    <w:rsid w:val="000C5B24"/>
    <w:rsid w:val="000C674E"/>
    <w:rsid w:val="000D0CC5"/>
    <w:rsid w:val="000D2AC4"/>
    <w:rsid w:val="000D3CA6"/>
    <w:rsid w:val="000D4E46"/>
    <w:rsid w:val="000D5C1F"/>
    <w:rsid w:val="000D6814"/>
    <w:rsid w:val="000E02CA"/>
    <w:rsid w:val="000E178F"/>
    <w:rsid w:val="000E3A41"/>
    <w:rsid w:val="000E400C"/>
    <w:rsid w:val="000E43A4"/>
    <w:rsid w:val="000E4B73"/>
    <w:rsid w:val="000E6848"/>
    <w:rsid w:val="000E74CF"/>
    <w:rsid w:val="000E7CAD"/>
    <w:rsid w:val="000E7F40"/>
    <w:rsid w:val="000F31FC"/>
    <w:rsid w:val="000F58A1"/>
    <w:rsid w:val="00101CD6"/>
    <w:rsid w:val="00102D70"/>
    <w:rsid w:val="00104B63"/>
    <w:rsid w:val="00113697"/>
    <w:rsid w:val="00113F86"/>
    <w:rsid w:val="00117449"/>
    <w:rsid w:val="001245A7"/>
    <w:rsid w:val="00130E59"/>
    <w:rsid w:val="00131842"/>
    <w:rsid w:val="00132557"/>
    <w:rsid w:val="00132725"/>
    <w:rsid w:val="001342C5"/>
    <w:rsid w:val="0013557C"/>
    <w:rsid w:val="00140963"/>
    <w:rsid w:val="00140C50"/>
    <w:rsid w:val="00143257"/>
    <w:rsid w:val="00143C1F"/>
    <w:rsid w:val="00151B06"/>
    <w:rsid w:val="00151C83"/>
    <w:rsid w:val="00152C09"/>
    <w:rsid w:val="00152D7E"/>
    <w:rsid w:val="00153A47"/>
    <w:rsid w:val="00154AAA"/>
    <w:rsid w:val="00154BDA"/>
    <w:rsid w:val="001551C3"/>
    <w:rsid w:val="001565E7"/>
    <w:rsid w:val="00157C3D"/>
    <w:rsid w:val="0016082F"/>
    <w:rsid w:val="001611E0"/>
    <w:rsid w:val="00163ECF"/>
    <w:rsid w:val="001661E4"/>
    <w:rsid w:val="001665B7"/>
    <w:rsid w:val="00170756"/>
    <w:rsid w:val="00170BB1"/>
    <w:rsid w:val="001724F1"/>
    <w:rsid w:val="00172731"/>
    <w:rsid w:val="001728A8"/>
    <w:rsid w:val="00173877"/>
    <w:rsid w:val="001741ED"/>
    <w:rsid w:val="00174793"/>
    <w:rsid w:val="00175372"/>
    <w:rsid w:val="00175B76"/>
    <w:rsid w:val="00176955"/>
    <w:rsid w:val="00176EFE"/>
    <w:rsid w:val="00176FC9"/>
    <w:rsid w:val="00177C9E"/>
    <w:rsid w:val="0018031D"/>
    <w:rsid w:val="00180CC2"/>
    <w:rsid w:val="00180EEA"/>
    <w:rsid w:val="001829DA"/>
    <w:rsid w:val="00184DB5"/>
    <w:rsid w:val="001850DC"/>
    <w:rsid w:val="00185E07"/>
    <w:rsid w:val="001863FC"/>
    <w:rsid w:val="0018679A"/>
    <w:rsid w:val="001868C1"/>
    <w:rsid w:val="00187764"/>
    <w:rsid w:val="001916F7"/>
    <w:rsid w:val="00196EC1"/>
    <w:rsid w:val="00197755"/>
    <w:rsid w:val="001A2723"/>
    <w:rsid w:val="001A3A2F"/>
    <w:rsid w:val="001A4443"/>
    <w:rsid w:val="001A5651"/>
    <w:rsid w:val="001A64B8"/>
    <w:rsid w:val="001A77A7"/>
    <w:rsid w:val="001B00C8"/>
    <w:rsid w:val="001B0AC2"/>
    <w:rsid w:val="001B18D1"/>
    <w:rsid w:val="001B1E3F"/>
    <w:rsid w:val="001B276A"/>
    <w:rsid w:val="001B2DD3"/>
    <w:rsid w:val="001B56CD"/>
    <w:rsid w:val="001B5EEE"/>
    <w:rsid w:val="001B7609"/>
    <w:rsid w:val="001C0148"/>
    <w:rsid w:val="001C0680"/>
    <w:rsid w:val="001C0D07"/>
    <w:rsid w:val="001C2BE5"/>
    <w:rsid w:val="001C3774"/>
    <w:rsid w:val="001C3C2B"/>
    <w:rsid w:val="001C68B7"/>
    <w:rsid w:val="001C6E4A"/>
    <w:rsid w:val="001C7B21"/>
    <w:rsid w:val="001D0165"/>
    <w:rsid w:val="001D0CEA"/>
    <w:rsid w:val="001D429C"/>
    <w:rsid w:val="001D7B17"/>
    <w:rsid w:val="001E10B2"/>
    <w:rsid w:val="001E1D90"/>
    <w:rsid w:val="001E4DC1"/>
    <w:rsid w:val="001E563D"/>
    <w:rsid w:val="001E576F"/>
    <w:rsid w:val="001E66BC"/>
    <w:rsid w:val="001E6DFE"/>
    <w:rsid w:val="001E6E29"/>
    <w:rsid w:val="001F0394"/>
    <w:rsid w:val="001F0866"/>
    <w:rsid w:val="001F3044"/>
    <w:rsid w:val="001F343D"/>
    <w:rsid w:val="001F3476"/>
    <w:rsid w:val="001F5D0B"/>
    <w:rsid w:val="001F67FD"/>
    <w:rsid w:val="001F6804"/>
    <w:rsid w:val="001F79E0"/>
    <w:rsid w:val="0020063F"/>
    <w:rsid w:val="00200D97"/>
    <w:rsid w:val="002017CD"/>
    <w:rsid w:val="00201842"/>
    <w:rsid w:val="00202FF0"/>
    <w:rsid w:val="002057CE"/>
    <w:rsid w:val="00205B82"/>
    <w:rsid w:val="00206A9C"/>
    <w:rsid w:val="00206DB2"/>
    <w:rsid w:val="00212088"/>
    <w:rsid w:val="002120B9"/>
    <w:rsid w:val="0021232C"/>
    <w:rsid w:val="00221245"/>
    <w:rsid w:val="00221B1B"/>
    <w:rsid w:val="002221D8"/>
    <w:rsid w:val="002227A2"/>
    <w:rsid w:val="00223854"/>
    <w:rsid w:val="00223B03"/>
    <w:rsid w:val="002257F4"/>
    <w:rsid w:val="00226754"/>
    <w:rsid w:val="00227B85"/>
    <w:rsid w:val="002303C8"/>
    <w:rsid w:val="00232376"/>
    <w:rsid w:val="00232F6E"/>
    <w:rsid w:val="00232FA6"/>
    <w:rsid w:val="00234505"/>
    <w:rsid w:val="0023472D"/>
    <w:rsid w:val="00234A69"/>
    <w:rsid w:val="002401B3"/>
    <w:rsid w:val="002423B2"/>
    <w:rsid w:val="00242CF7"/>
    <w:rsid w:val="00243A39"/>
    <w:rsid w:val="00244810"/>
    <w:rsid w:val="002466B8"/>
    <w:rsid w:val="002472B7"/>
    <w:rsid w:val="00247B98"/>
    <w:rsid w:val="00247F0A"/>
    <w:rsid w:val="0025220E"/>
    <w:rsid w:val="00253E62"/>
    <w:rsid w:val="002551F7"/>
    <w:rsid w:val="002556D3"/>
    <w:rsid w:val="0025675B"/>
    <w:rsid w:val="0025767B"/>
    <w:rsid w:val="00260682"/>
    <w:rsid w:val="002628C5"/>
    <w:rsid w:val="00262B9A"/>
    <w:rsid w:val="0026340B"/>
    <w:rsid w:val="00264C57"/>
    <w:rsid w:val="00264DB8"/>
    <w:rsid w:val="002701F3"/>
    <w:rsid w:val="0027047F"/>
    <w:rsid w:val="00271726"/>
    <w:rsid w:val="00271770"/>
    <w:rsid w:val="00271B8C"/>
    <w:rsid w:val="00272E20"/>
    <w:rsid w:val="0027483B"/>
    <w:rsid w:val="00275B37"/>
    <w:rsid w:val="002767A5"/>
    <w:rsid w:val="0027682F"/>
    <w:rsid w:val="00280736"/>
    <w:rsid w:val="00283254"/>
    <w:rsid w:val="00283E37"/>
    <w:rsid w:val="00285F35"/>
    <w:rsid w:val="002865B1"/>
    <w:rsid w:val="00287B98"/>
    <w:rsid w:val="0029091B"/>
    <w:rsid w:val="00291112"/>
    <w:rsid w:val="002911CF"/>
    <w:rsid w:val="00291FB3"/>
    <w:rsid w:val="002935B7"/>
    <w:rsid w:val="00293658"/>
    <w:rsid w:val="00293E0C"/>
    <w:rsid w:val="0029718E"/>
    <w:rsid w:val="00297741"/>
    <w:rsid w:val="00297BE1"/>
    <w:rsid w:val="002A3429"/>
    <w:rsid w:val="002A3790"/>
    <w:rsid w:val="002A50CC"/>
    <w:rsid w:val="002A64B4"/>
    <w:rsid w:val="002A67D4"/>
    <w:rsid w:val="002A6B45"/>
    <w:rsid w:val="002A736D"/>
    <w:rsid w:val="002B0042"/>
    <w:rsid w:val="002B07A7"/>
    <w:rsid w:val="002B0EF1"/>
    <w:rsid w:val="002B6583"/>
    <w:rsid w:val="002C0C43"/>
    <w:rsid w:val="002C1345"/>
    <w:rsid w:val="002C23B9"/>
    <w:rsid w:val="002C3E8B"/>
    <w:rsid w:val="002C46EB"/>
    <w:rsid w:val="002C7F1C"/>
    <w:rsid w:val="002D2519"/>
    <w:rsid w:val="002D3279"/>
    <w:rsid w:val="002D7E9F"/>
    <w:rsid w:val="002E3816"/>
    <w:rsid w:val="002E53D8"/>
    <w:rsid w:val="002E67DE"/>
    <w:rsid w:val="002E73F7"/>
    <w:rsid w:val="002F0CE2"/>
    <w:rsid w:val="002F19E6"/>
    <w:rsid w:val="002F1F29"/>
    <w:rsid w:val="002F2DEB"/>
    <w:rsid w:val="002F7501"/>
    <w:rsid w:val="003001A7"/>
    <w:rsid w:val="003002B7"/>
    <w:rsid w:val="0030053C"/>
    <w:rsid w:val="00300A84"/>
    <w:rsid w:val="00300A8C"/>
    <w:rsid w:val="00302F02"/>
    <w:rsid w:val="00305964"/>
    <w:rsid w:val="0031060C"/>
    <w:rsid w:val="00311C49"/>
    <w:rsid w:val="00311CFA"/>
    <w:rsid w:val="003170C1"/>
    <w:rsid w:val="00320833"/>
    <w:rsid w:val="00324AA3"/>
    <w:rsid w:val="0032715A"/>
    <w:rsid w:val="00327C91"/>
    <w:rsid w:val="00330F6E"/>
    <w:rsid w:val="00332A53"/>
    <w:rsid w:val="00333838"/>
    <w:rsid w:val="003348F4"/>
    <w:rsid w:val="00334F79"/>
    <w:rsid w:val="00341BDB"/>
    <w:rsid w:val="00342BA9"/>
    <w:rsid w:val="003444F2"/>
    <w:rsid w:val="00345D9B"/>
    <w:rsid w:val="00345F55"/>
    <w:rsid w:val="003469C0"/>
    <w:rsid w:val="00347332"/>
    <w:rsid w:val="00347465"/>
    <w:rsid w:val="003475E2"/>
    <w:rsid w:val="00347E74"/>
    <w:rsid w:val="0035222B"/>
    <w:rsid w:val="0035356A"/>
    <w:rsid w:val="003537E2"/>
    <w:rsid w:val="003562B6"/>
    <w:rsid w:val="0036171B"/>
    <w:rsid w:val="003620C8"/>
    <w:rsid w:val="00362A7D"/>
    <w:rsid w:val="00363703"/>
    <w:rsid w:val="00365C90"/>
    <w:rsid w:val="00366DBD"/>
    <w:rsid w:val="003710EE"/>
    <w:rsid w:val="0037152B"/>
    <w:rsid w:val="00371717"/>
    <w:rsid w:val="00372838"/>
    <w:rsid w:val="00374475"/>
    <w:rsid w:val="0037485F"/>
    <w:rsid w:val="00375F3E"/>
    <w:rsid w:val="00376370"/>
    <w:rsid w:val="003768D2"/>
    <w:rsid w:val="0037690F"/>
    <w:rsid w:val="003818A3"/>
    <w:rsid w:val="00383B40"/>
    <w:rsid w:val="00383C0C"/>
    <w:rsid w:val="00386D6D"/>
    <w:rsid w:val="003908CB"/>
    <w:rsid w:val="00390F7E"/>
    <w:rsid w:val="0039150E"/>
    <w:rsid w:val="0039300B"/>
    <w:rsid w:val="00396E35"/>
    <w:rsid w:val="003A03CB"/>
    <w:rsid w:val="003A0F44"/>
    <w:rsid w:val="003A51A6"/>
    <w:rsid w:val="003A5ADC"/>
    <w:rsid w:val="003A6342"/>
    <w:rsid w:val="003A729A"/>
    <w:rsid w:val="003B0356"/>
    <w:rsid w:val="003B07C9"/>
    <w:rsid w:val="003B10E2"/>
    <w:rsid w:val="003B1287"/>
    <w:rsid w:val="003B16BC"/>
    <w:rsid w:val="003B1BAE"/>
    <w:rsid w:val="003B2B22"/>
    <w:rsid w:val="003B2EC2"/>
    <w:rsid w:val="003B4770"/>
    <w:rsid w:val="003B4CC7"/>
    <w:rsid w:val="003B788C"/>
    <w:rsid w:val="003B7A45"/>
    <w:rsid w:val="003C20AD"/>
    <w:rsid w:val="003C6076"/>
    <w:rsid w:val="003C6CF6"/>
    <w:rsid w:val="003D1215"/>
    <w:rsid w:val="003D1B8B"/>
    <w:rsid w:val="003D67AE"/>
    <w:rsid w:val="003E181E"/>
    <w:rsid w:val="003E3132"/>
    <w:rsid w:val="003E44EC"/>
    <w:rsid w:val="003E5B09"/>
    <w:rsid w:val="003E680F"/>
    <w:rsid w:val="003E7028"/>
    <w:rsid w:val="003E7A12"/>
    <w:rsid w:val="003F1B95"/>
    <w:rsid w:val="003F4188"/>
    <w:rsid w:val="003F588B"/>
    <w:rsid w:val="003F6261"/>
    <w:rsid w:val="003F6296"/>
    <w:rsid w:val="004033E3"/>
    <w:rsid w:val="00403644"/>
    <w:rsid w:val="00407671"/>
    <w:rsid w:val="0040770E"/>
    <w:rsid w:val="004114F5"/>
    <w:rsid w:val="00411D26"/>
    <w:rsid w:val="00412614"/>
    <w:rsid w:val="00414F98"/>
    <w:rsid w:val="00415B86"/>
    <w:rsid w:val="00416107"/>
    <w:rsid w:val="004168FE"/>
    <w:rsid w:val="004171AF"/>
    <w:rsid w:val="00422A75"/>
    <w:rsid w:val="004233D9"/>
    <w:rsid w:val="00424CE9"/>
    <w:rsid w:val="00426B00"/>
    <w:rsid w:val="004272E1"/>
    <w:rsid w:val="00430B44"/>
    <w:rsid w:val="00430E2F"/>
    <w:rsid w:val="004311C7"/>
    <w:rsid w:val="0043191F"/>
    <w:rsid w:val="0043555F"/>
    <w:rsid w:val="0043698D"/>
    <w:rsid w:val="004379E9"/>
    <w:rsid w:val="00441042"/>
    <w:rsid w:val="00442017"/>
    <w:rsid w:val="0044529E"/>
    <w:rsid w:val="0044625F"/>
    <w:rsid w:val="00447F3F"/>
    <w:rsid w:val="00450C5D"/>
    <w:rsid w:val="00450C8B"/>
    <w:rsid w:val="0045290B"/>
    <w:rsid w:val="00453DDF"/>
    <w:rsid w:val="00454239"/>
    <w:rsid w:val="00455FA5"/>
    <w:rsid w:val="00456CCF"/>
    <w:rsid w:val="00460273"/>
    <w:rsid w:val="00460F2B"/>
    <w:rsid w:val="00461823"/>
    <w:rsid w:val="004625FD"/>
    <w:rsid w:val="0046359C"/>
    <w:rsid w:val="00464194"/>
    <w:rsid w:val="0046534C"/>
    <w:rsid w:val="004662DD"/>
    <w:rsid w:val="0046755B"/>
    <w:rsid w:val="004714B5"/>
    <w:rsid w:val="00472436"/>
    <w:rsid w:val="00472DC0"/>
    <w:rsid w:val="00473DA9"/>
    <w:rsid w:val="004743B7"/>
    <w:rsid w:val="00477233"/>
    <w:rsid w:val="004774F3"/>
    <w:rsid w:val="00477D10"/>
    <w:rsid w:val="00480307"/>
    <w:rsid w:val="0048323B"/>
    <w:rsid w:val="00486213"/>
    <w:rsid w:val="004866A8"/>
    <w:rsid w:val="00486861"/>
    <w:rsid w:val="00487C33"/>
    <w:rsid w:val="00490999"/>
    <w:rsid w:val="004915CE"/>
    <w:rsid w:val="004918AE"/>
    <w:rsid w:val="004937D5"/>
    <w:rsid w:val="00494744"/>
    <w:rsid w:val="00494F30"/>
    <w:rsid w:val="004A1BBC"/>
    <w:rsid w:val="004A58FB"/>
    <w:rsid w:val="004B0C43"/>
    <w:rsid w:val="004B0EDC"/>
    <w:rsid w:val="004B0FEE"/>
    <w:rsid w:val="004B114B"/>
    <w:rsid w:val="004B1D0D"/>
    <w:rsid w:val="004B25D9"/>
    <w:rsid w:val="004B33FE"/>
    <w:rsid w:val="004B3A12"/>
    <w:rsid w:val="004B3CB3"/>
    <w:rsid w:val="004C2A9E"/>
    <w:rsid w:val="004C3E44"/>
    <w:rsid w:val="004C4F07"/>
    <w:rsid w:val="004C536A"/>
    <w:rsid w:val="004C55A5"/>
    <w:rsid w:val="004C55A7"/>
    <w:rsid w:val="004C601E"/>
    <w:rsid w:val="004C68D4"/>
    <w:rsid w:val="004D18DB"/>
    <w:rsid w:val="004D5BA3"/>
    <w:rsid w:val="004D691D"/>
    <w:rsid w:val="004E1772"/>
    <w:rsid w:val="004E309A"/>
    <w:rsid w:val="004E5400"/>
    <w:rsid w:val="004E6448"/>
    <w:rsid w:val="004E65B8"/>
    <w:rsid w:val="004E6F35"/>
    <w:rsid w:val="004E7219"/>
    <w:rsid w:val="004E777B"/>
    <w:rsid w:val="004F03DA"/>
    <w:rsid w:val="004F148A"/>
    <w:rsid w:val="004F17D5"/>
    <w:rsid w:val="004F2D9C"/>
    <w:rsid w:val="004F30C2"/>
    <w:rsid w:val="004F78C8"/>
    <w:rsid w:val="004F7C3D"/>
    <w:rsid w:val="00501362"/>
    <w:rsid w:val="00502089"/>
    <w:rsid w:val="0050265E"/>
    <w:rsid w:val="00502750"/>
    <w:rsid w:val="005027FA"/>
    <w:rsid w:val="0050589B"/>
    <w:rsid w:val="00505BB7"/>
    <w:rsid w:val="00505DE4"/>
    <w:rsid w:val="005068D2"/>
    <w:rsid w:val="005076E1"/>
    <w:rsid w:val="005107C9"/>
    <w:rsid w:val="00510A3C"/>
    <w:rsid w:val="00510FAD"/>
    <w:rsid w:val="00511072"/>
    <w:rsid w:val="00513DF9"/>
    <w:rsid w:val="005167DA"/>
    <w:rsid w:val="00516C7F"/>
    <w:rsid w:val="005177F6"/>
    <w:rsid w:val="00520F36"/>
    <w:rsid w:val="00522CB1"/>
    <w:rsid w:val="00522CEB"/>
    <w:rsid w:val="005232FE"/>
    <w:rsid w:val="00523BA1"/>
    <w:rsid w:val="00525409"/>
    <w:rsid w:val="00525517"/>
    <w:rsid w:val="00526A1D"/>
    <w:rsid w:val="00526B91"/>
    <w:rsid w:val="00530873"/>
    <w:rsid w:val="00532F58"/>
    <w:rsid w:val="005345B3"/>
    <w:rsid w:val="0053664B"/>
    <w:rsid w:val="00537614"/>
    <w:rsid w:val="00542576"/>
    <w:rsid w:val="00546140"/>
    <w:rsid w:val="005465BF"/>
    <w:rsid w:val="0055138C"/>
    <w:rsid w:val="00551BA0"/>
    <w:rsid w:val="0055207A"/>
    <w:rsid w:val="005520EE"/>
    <w:rsid w:val="00554345"/>
    <w:rsid w:val="00554F02"/>
    <w:rsid w:val="005552AF"/>
    <w:rsid w:val="00555579"/>
    <w:rsid w:val="00555CD6"/>
    <w:rsid w:val="0055631D"/>
    <w:rsid w:val="0055671E"/>
    <w:rsid w:val="005603BB"/>
    <w:rsid w:val="0056172C"/>
    <w:rsid w:val="00562368"/>
    <w:rsid w:val="00563D2F"/>
    <w:rsid w:val="00565491"/>
    <w:rsid w:val="00566E3B"/>
    <w:rsid w:val="00570618"/>
    <w:rsid w:val="00575578"/>
    <w:rsid w:val="00576A42"/>
    <w:rsid w:val="00576E6E"/>
    <w:rsid w:val="00581518"/>
    <w:rsid w:val="0058191B"/>
    <w:rsid w:val="00587B3D"/>
    <w:rsid w:val="0059193B"/>
    <w:rsid w:val="005937D6"/>
    <w:rsid w:val="00594E97"/>
    <w:rsid w:val="005A044A"/>
    <w:rsid w:val="005A272B"/>
    <w:rsid w:val="005A3161"/>
    <w:rsid w:val="005A4515"/>
    <w:rsid w:val="005A5AB8"/>
    <w:rsid w:val="005A67ED"/>
    <w:rsid w:val="005A6966"/>
    <w:rsid w:val="005B147F"/>
    <w:rsid w:val="005B3DD5"/>
    <w:rsid w:val="005B4E73"/>
    <w:rsid w:val="005B646D"/>
    <w:rsid w:val="005B785A"/>
    <w:rsid w:val="005C2F70"/>
    <w:rsid w:val="005C3C27"/>
    <w:rsid w:val="005C3E3F"/>
    <w:rsid w:val="005C6106"/>
    <w:rsid w:val="005C7336"/>
    <w:rsid w:val="005D04EC"/>
    <w:rsid w:val="005D48A3"/>
    <w:rsid w:val="005D56D2"/>
    <w:rsid w:val="005D7F95"/>
    <w:rsid w:val="005E076C"/>
    <w:rsid w:val="005E660F"/>
    <w:rsid w:val="005E6806"/>
    <w:rsid w:val="005E75BE"/>
    <w:rsid w:val="005F343D"/>
    <w:rsid w:val="005F3F6C"/>
    <w:rsid w:val="005F4F1B"/>
    <w:rsid w:val="005F553B"/>
    <w:rsid w:val="005F77AA"/>
    <w:rsid w:val="00606DE6"/>
    <w:rsid w:val="00607071"/>
    <w:rsid w:val="00614DBE"/>
    <w:rsid w:val="00616829"/>
    <w:rsid w:val="0061798D"/>
    <w:rsid w:val="00623F84"/>
    <w:rsid w:val="006245A0"/>
    <w:rsid w:val="00627166"/>
    <w:rsid w:val="00627D76"/>
    <w:rsid w:val="00630043"/>
    <w:rsid w:val="00630A5B"/>
    <w:rsid w:val="00630E73"/>
    <w:rsid w:val="00631496"/>
    <w:rsid w:val="00634B93"/>
    <w:rsid w:val="0063519E"/>
    <w:rsid w:val="00635DB8"/>
    <w:rsid w:val="00636BC8"/>
    <w:rsid w:val="006372BC"/>
    <w:rsid w:val="0064274D"/>
    <w:rsid w:val="00643D6D"/>
    <w:rsid w:val="006450FA"/>
    <w:rsid w:val="006455EB"/>
    <w:rsid w:val="00646214"/>
    <w:rsid w:val="00646FEE"/>
    <w:rsid w:val="00647F7A"/>
    <w:rsid w:val="00650620"/>
    <w:rsid w:val="00651159"/>
    <w:rsid w:val="006511A5"/>
    <w:rsid w:val="00651A7A"/>
    <w:rsid w:val="006527CC"/>
    <w:rsid w:val="00652802"/>
    <w:rsid w:val="006533B4"/>
    <w:rsid w:val="006557DC"/>
    <w:rsid w:val="00656C44"/>
    <w:rsid w:val="006577D7"/>
    <w:rsid w:val="00661CE5"/>
    <w:rsid w:val="00662AAC"/>
    <w:rsid w:val="00663CF7"/>
    <w:rsid w:val="00663FBE"/>
    <w:rsid w:val="00664F9E"/>
    <w:rsid w:val="0066587B"/>
    <w:rsid w:val="00666C82"/>
    <w:rsid w:val="006714DB"/>
    <w:rsid w:val="00671AE8"/>
    <w:rsid w:val="00671CE1"/>
    <w:rsid w:val="00671F38"/>
    <w:rsid w:val="00673EB6"/>
    <w:rsid w:val="006740F8"/>
    <w:rsid w:val="00674B45"/>
    <w:rsid w:val="00675C7E"/>
    <w:rsid w:val="00675E73"/>
    <w:rsid w:val="0067671B"/>
    <w:rsid w:val="006820DA"/>
    <w:rsid w:val="00684E1A"/>
    <w:rsid w:val="00687549"/>
    <w:rsid w:val="00687B07"/>
    <w:rsid w:val="0069136A"/>
    <w:rsid w:val="0069166C"/>
    <w:rsid w:val="00691AD4"/>
    <w:rsid w:val="006923A3"/>
    <w:rsid w:val="00693969"/>
    <w:rsid w:val="00694744"/>
    <w:rsid w:val="006947C1"/>
    <w:rsid w:val="0069712D"/>
    <w:rsid w:val="006977D5"/>
    <w:rsid w:val="006A6484"/>
    <w:rsid w:val="006A6BF7"/>
    <w:rsid w:val="006A7276"/>
    <w:rsid w:val="006A760A"/>
    <w:rsid w:val="006B0907"/>
    <w:rsid w:val="006B09FC"/>
    <w:rsid w:val="006B1258"/>
    <w:rsid w:val="006B3904"/>
    <w:rsid w:val="006B4AFA"/>
    <w:rsid w:val="006B5291"/>
    <w:rsid w:val="006B579B"/>
    <w:rsid w:val="006B6370"/>
    <w:rsid w:val="006B6AC4"/>
    <w:rsid w:val="006C0959"/>
    <w:rsid w:val="006C11E6"/>
    <w:rsid w:val="006C6235"/>
    <w:rsid w:val="006D0DF2"/>
    <w:rsid w:val="006D1939"/>
    <w:rsid w:val="006D2F2A"/>
    <w:rsid w:val="006D5265"/>
    <w:rsid w:val="006E0EEB"/>
    <w:rsid w:val="006E3BB4"/>
    <w:rsid w:val="006E4057"/>
    <w:rsid w:val="006E5778"/>
    <w:rsid w:val="006F238C"/>
    <w:rsid w:val="006F24A2"/>
    <w:rsid w:val="006F271B"/>
    <w:rsid w:val="006F696B"/>
    <w:rsid w:val="006F75CD"/>
    <w:rsid w:val="006F7D9A"/>
    <w:rsid w:val="00703E23"/>
    <w:rsid w:val="007041A9"/>
    <w:rsid w:val="00705B61"/>
    <w:rsid w:val="0070632C"/>
    <w:rsid w:val="007065A0"/>
    <w:rsid w:val="00706692"/>
    <w:rsid w:val="00706FBA"/>
    <w:rsid w:val="00710303"/>
    <w:rsid w:val="00712EB8"/>
    <w:rsid w:val="0071560F"/>
    <w:rsid w:val="00717FE8"/>
    <w:rsid w:val="00720852"/>
    <w:rsid w:val="00721DB8"/>
    <w:rsid w:val="00723A36"/>
    <w:rsid w:val="00724D42"/>
    <w:rsid w:val="00725A6C"/>
    <w:rsid w:val="00726980"/>
    <w:rsid w:val="00727875"/>
    <w:rsid w:val="007312CF"/>
    <w:rsid w:val="007312D0"/>
    <w:rsid w:val="00732955"/>
    <w:rsid w:val="00733D0A"/>
    <w:rsid w:val="00736ABC"/>
    <w:rsid w:val="00741235"/>
    <w:rsid w:val="00741618"/>
    <w:rsid w:val="00741639"/>
    <w:rsid w:val="00742A70"/>
    <w:rsid w:val="00743949"/>
    <w:rsid w:val="007508C7"/>
    <w:rsid w:val="00750C71"/>
    <w:rsid w:val="007513BA"/>
    <w:rsid w:val="00751C5A"/>
    <w:rsid w:val="00755879"/>
    <w:rsid w:val="007558C4"/>
    <w:rsid w:val="00760E70"/>
    <w:rsid w:val="00762A5E"/>
    <w:rsid w:val="0076411D"/>
    <w:rsid w:val="007657DD"/>
    <w:rsid w:val="00765D6F"/>
    <w:rsid w:val="00766FC3"/>
    <w:rsid w:val="00771BDB"/>
    <w:rsid w:val="007729AD"/>
    <w:rsid w:val="00773A60"/>
    <w:rsid w:val="0077658F"/>
    <w:rsid w:val="00777C90"/>
    <w:rsid w:val="0078058C"/>
    <w:rsid w:val="007808BD"/>
    <w:rsid w:val="00781C0F"/>
    <w:rsid w:val="00784BF6"/>
    <w:rsid w:val="007851AE"/>
    <w:rsid w:val="00787609"/>
    <w:rsid w:val="00791D6F"/>
    <w:rsid w:val="007936BC"/>
    <w:rsid w:val="00797F1C"/>
    <w:rsid w:val="007A0F2C"/>
    <w:rsid w:val="007A1D07"/>
    <w:rsid w:val="007A202A"/>
    <w:rsid w:val="007A48A4"/>
    <w:rsid w:val="007A5365"/>
    <w:rsid w:val="007A636A"/>
    <w:rsid w:val="007A655A"/>
    <w:rsid w:val="007B0B22"/>
    <w:rsid w:val="007B213C"/>
    <w:rsid w:val="007B6337"/>
    <w:rsid w:val="007B79C1"/>
    <w:rsid w:val="007C009B"/>
    <w:rsid w:val="007C02A0"/>
    <w:rsid w:val="007C0710"/>
    <w:rsid w:val="007C1CE7"/>
    <w:rsid w:val="007C1E5A"/>
    <w:rsid w:val="007C305A"/>
    <w:rsid w:val="007C32F6"/>
    <w:rsid w:val="007C39C5"/>
    <w:rsid w:val="007C5728"/>
    <w:rsid w:val="007C63F9"/>
    <w:rsid w:val="007C701D"/>
    <w:rsid w:val="007D07E2"/>
    <w:rsid w:val="007D0C8A"/>
    <w:rsid w:val="007D0EED"/>
    <w:rsid w:val="007D1D71"/>
    <w:rsid w:val="007D39F5"/>
    <w:rsid w:val="007D3F8E"/>
    <w:rsid w:val="007D43DF"/>
    <w:rsid w:val="007D4BC8"/>
    <w:rsid w:val="007D5138"/>
    <w:rsid w:val="007D71EB"/>
    <w:rsid w:val="007D7815"/>
    <w:rsid w:val="007E17F5"/>
    <w:rsid w:val="007E343D"/>
    <w:rsid w:val="007E454F"/>
    <w:rsid w:val="007E58A2"/>
    <w:rsid w:val="007E5D3F"/>
    <w:rsid w:val="007E6C36"/>
    <w:rsid w:val="007E760A"/>
    <w:rsid w:val="007E76C1"/>
    <w:rsid w:val="007E7886"/>
    <w:rsid w:val="007F142F"/>
    <w:rsid w:val="007F16C9"/>
    <w:rsid w:val="007F40E3"/>
    <w:rsid w:val="007F5238"/>
    <w:rsid w:val="007F5BE5"/>
    <w:rsid w:val="007F6C0F"/>
    <w:rsid w:val="0080076F"/>
    <w:rsid w:val="00800894"/>
    <w:rsid w:val="00801C21"/>
    <w:rsid w:val="00804FEC"/>
    <w:rsid w:val="00806386"/>
    <w:rsid w:val="0080652F"/>
    <w:rsid w:val="00807019"/>
    <w:rsid w:val="00810135"/>
    <w:rsid w:val="008118FE"/>
    <w:rsid w:val="00811EA0"/>
    <w:rsid w:val="00812D01"/>
    <w:rsid w:val="00813EAD"/>
    <w:rsid w:val="00814F6A"/>
    <w:rsid w:val="008157F2"/>
    <w:rsid w:val="00822746"/>
    <w:rsid w:val="00824AFD"/>
    <w:rsid w:val="00825EE5"/>
    <w:rsid w:val="0082667F"/>
    <w:rsid w:val="008325BC"/>
    <w:rsid w:val="00832649"/>
    <w:rsid w:val="00832D2C"/>
    <w:rsid w:val="008345F1"/>
    <w:rsid w:val="00840070"/>
    <w:rsid w:val="00840D4C"/>
    <w:rsid w:val="0084683E"/>
    <w:rsid w:val="00847674"/>
    <w:rsid w:val="0085249E"/>
    <w:rsid w:val="00852B1E"/>
    <w:rsid w:val="00854EC7"/>
    <w:rsid w:val="008562D3"/>
    <w:rsid w:val="00857243"/>
    <w:rsid w:val="00861B41"/>
    <w:rsid w:val="008659B7"/>
    <w:rsid w:val="00866D06"/>
    <w:rsid w:val="0086701A"/>
    <w:rsid w:val="0087085D"/>
    <w:rsid w:val="0087153C"/>
    <w:rsid w:val="008728A2"/>
    <w:rsid w:val="00872C62"/>
    <w:rsid w:val="008743DE"/>
    <w:rsid w:val="00876116"/>
    <w:rsid w:val="00877660"/>
    <w:rsid w:val="00877844"/>
    <w:rsid w:val="00877D46"/>
    <w:rsid w:val="008808FF"/>
    <w:rsid w:val="00880B20"/>
    <w:rsid w:val="00882D5F"/>
    <w:rsid w:val="00885F32"/>
    <w:rsid w:val="008863CE"/>
    <w:rsid w:val="008873EE"/>
    <w:rsid w:val="008879C7"/>
    <w:rsid w:val="00891C29"/>
    <w:rsid w:val="00892070"/>
    <w:rsid w:val="00892174"/>
    <w:rsid w:val="00892D84"/>
    <w:rsid w:val="0089318A"/>
    <w:rsid w:val="00896B00"/>
    <w:rsid w:val="008A0539"/>
    <w:rsid w:val="008A0AC0"/>
    <w:rsid w:val="008A111C"/>
    <w:rsid w:val="008A1723"/>
    <w:rsid w:val="008A26CB"/>
    <w:rsid w:val="008A38A2"/>
    <w:rsid w:val="008A39A3"/>
    <w:rsid w:val="008A4393"/>
    <w:rsid w:val="008B014E"/>
    <w:rsid w:val="008B0B8A"/>
    <w:rsid w:val="008B5957"/>
    <w:rsid w:val="008B5DD3"/>
    <w:rsid w:val="008B6B7C"/>
    <w:rsid w:val="008C0B81"/>
    <w:rsid w:val="008C1643"/>
    <w:rsid w:val="008C2B69"/>
    <w:rsid w:val="008C31C8"/>
    <w:rsid w:val="008C46B3"/>
    <w:rsid w:val="008C5C35"/>
    <w:rsid w:val="008C61D6"/>
    <w:rsid w:val="008C7219"/>
    <w:rsid w:val="008C76AB"/>
    <w:rsid w:val="008D0A05"/>
    <w:rsid w:val="008D6138"/>
    <w:rsid w:val="008D65BB"/>
    <w:rsid w:val="008D7BBC"/>
    <w:rsid w:val="008E0B4C"/>
    <w:rsid w:val="008E1E65"/>
    <w:rsid w:val="008E34B9"/>
    <w:rsid w:val="008F0D5B"/>
    <w:rsid w:val="008F1335"/>
    <w:rsid w:val="008F2B7D"/>
    <w:rsid w:val="008F5844"/>
    <w:rsid w:val="008F5C37"/>
    <w:rsid w:val="00900131"/>
    <w:rsid w:val="009018A1"/>
    <w:rsid w:val="00903A7F"/>
    <w:rsid w:val="00904258"/>
    <w:rsid w:val="0090668F"/>
    <w:rsid w:val="009077A1"/>
    <w:rsid w:val="00907B2E"/>
    <w:rsid w:val="00910269"/>
    <w:rsid w:val="00910338"/>
    <w:rsid w:val="00912A0B"/>
    <w:rsid w:val="00914061"/>
    <w:rsid w:val="00915EC3"/>
    <w:rsid w:val="0092047F"/>
    <w:rsid w:val="00920DC0"/>
    <w:rsid w:val="00922684"/>
    <w:rsid w:val="00923E7B"/>
    <w:rsid w:val="00923EA3"/>
    <w:rsid w:val="0092557F"/>
    <w:rsid w:val="00930098"/>
    <w:rsid w:val="00932A35"/>
    <w:rsid w:val="009351A8"/>
    <w:rsid w:val="00935FA1"/>
    <w:rsid w:val="009408DC"/>
    <w:rsid w:val="00944814"/>
    <w:rsid w:val="00946165"/>
    <w:rsid w:val="00951AEE"/>
    <w:rsid w:val="00952780"/>
    <w:rsid w:val="009545B7"/>
    <w:rsid w:val="00955A4D"/>
    <w:rsid w:val="00957BCB"/>
    <w:rsid w:val="00960B48"/>
    <w:rsid w:val="00961FE7"/>
    <w:rsid w:val="00964CEF"/>
    <w:rsid w:val="00966BA5"/>
    <w:rsid w:val="00967FD0"/>
    <w:rsid w:val="0097435A"/>
    <w:rsid w:val="00974E43"/>
    <w:rsid w:val="00975A61"/>
    <w:rsid w:val="00975A8F"/>
    <w:rsid w:val="0097609F"/>
    <w:rsid w:val="00977228"/>
    <w:rsid w:val="0098340D"/>
    <w:rsid w:val="009834B9"/>
    <w:rsid w:val="00983AAE"/>
    <w:rsid w:val="009859A8"/>
    <w:rsid w:val="00985DED"/>
    <w:rsid w:val="009861F4"/>
    <w:rsid w:val="00987011"/>
    <w:rsid w:val="00990B4F"/>
    <w:rsid w:val="00991433"/>
    <w:rsid w:val="00991C69"/>
    <w:rsid w:val="0099233D"/>
    <w:rsid w:val="009927E3"/>
    <w:rsid w:val="00994EF9"/>
    <w:rsid w:val="00995C14"/>
    <w:rsid w:val="00997386"/>
    <w:rsid w:val="009A1B1C"/>
    <w:rsid w:val="009A2CA2"/>
    <w:rsid w:val="009A3214"/>
    <w:rsid w:val="009A36E9"/>
    <w:rsid w:val="009A39BB"/>
    <w:rsid w:val="009A5A5E"/>
    <w:rsid w:val="009B0BD5"/>
    <w:rsid w:val="009B1BF8"/>
    <w:rsid w:val="009B247E"/>
    <w:rsid w:val="009B3817"/>
    <w:rsid w:val="009B42E9"/>
    <w:rsid w:val="009B4A0D"/>
    <w:rsid w:val="009B4EA3"/>
    <w:rsid w:val="009B5308"/>
    <w:rsid w:val="009B717E"/>
    <w:rsid w:val="009C1429"/>
    <w:rsid w:val="009C2544"/>
    <w:rsid w:val="009C25B4"/>
    <w:rsid w:val="009C4781"/>
    <w:rsid w:val="009C53FB"/>
    <w:rsid w:val="009C6950"/>
    <w:rsid w:val="009C69B1"/>
    <w:rsid w:val="009C78C5"/>
    <w:rsid w:val="009C7F12"/>
    <w:rsid w:val="009D031D"/>
    <w:rsid w:val="009D0961"/>
    <w:rsid w:val="009D3F23"/>
    <w:rsid w:val="009D4200"/>
    <w:rsid w:val="009D49CA"/>
    <w:rsid w:val="009D530E"/>
    <w:rsid w:val="009D54B4"/>
    <w:rsid w:val="009D559D"/>
    <w:rsid w:val="009D5BB2"/>
    <w:rsid w:val="009D75A8"/>
    <w:rsid w:val="009D7808"/>
    <w:rsid w:val="009D7CC7"/>
    <w:rsid w:val="009E3218"/>
    <w:rsid w:val="009E429A"/>
    <w:rsid w:val="009E4570"/>
    <w:rsid w:val="009E6FC4"/>
    <w:rsid w:val="009E738D"/>
    <w:rsid w:val="009F1C4F"/>
    <w:rsid w:val="009F5418"/>
    <w:rsid w:val="009F6520"/>
    <w:rsid w:val="00A01AF6"/>
    <w:rsid w:val="00A0361F"/>
    <w:rsid w:val="00A13D2E"/>
    <w:rsid w:val="00A13F0B"/>
    <w:rsid w:val="00A155CC"/>
    <w:rsid w:val="00A156A3"/>
    <w:rsid w:val="00A16DF5"/>
    <w:rsid w:val="00A20D85"/>
    <w:rsid w:val="00A21165"/>
    <w:rsid w:val="00A211EE"/>
    <w:rsid w:val="00A22ADC"/>
    <w:rsid w:val="00A24805"/>
    <w:rsid w:val="00A27B3F"/>
    <w:rsid w:val="00A27E15"/>
    <w:rsid w:val="00A30688"/>
    <w:rsid w:val="00A30C0F"/>
    <w:rsid w:val="00A3167A"/>
    <w:rsid w:val="00A32F0B"/>
    <w:rsid w:val="00A33CC5"/>
    <w:rsid w:val="00A350C6"/>
    <w:rsid w:val="00A366A4"/>
    <w:rsid w:val="00A402DA"/>
    <w:rsid w:val="00A40867"/>
    <w:rsid w:val="00A42C0D"/>
    <w:rsid w:val="00A436DE"/>
    <w:rsid w:val="00A453C5"/>
    <w:rsid w:val="00A45660"/>
    <w:rsid w:val="00A45937"/>
    <w:rsid w:val="00A47007"/>
    <w:rsid w:val="00A510AC"/>
    <w:rsid w:val="00A525AB"/>
    <w:rsid w:val="00A52B4D"/>
    <w:rsid w:val="00A53013"/>
    <w:rsid w:val="00A53E9C"/>
    <w:rsid w:val="00A55450"/>
    <w:rsid w:val="00A61960"/>
    <w:rsid w:val="00A633F8"/>
    <w:rsid w:val="00A64B35"/>
    <w:rsid w:val="00A66A91"/>
    <w:rsid w:val="00A67FD5"/>
    <w:rsid w:val="00A70028"/>
    <w:rsid w:val="00A70B77"/>
    <w:rsid w:val="00A73A64"/>
    <w:rsid w:val="00A767C5"/>
    <w:rsid w:val="00A77FBA"/>
    <w:rsid w:val="00A81EB7"/>
    <w:rsid w:val="00A83AB6"/>
    <w:rsid w:val="00A86264"/>
    <w:rsid w:val="00A86FDA"/>
    <w:rsid w:val="00A870C7"/>
    <w:rsid w:val="00A90586"/>
    <w:rsid w:val="00A91AFA"/>
    <w:rsid w:val="00A91C28"/>
    <w:rsid w:val="00A939DE"/>
    <w:rsid w:val="00A93DB9"/>
    <w:rsid w:val="00AA0907"/>
    <w:rsid w:val="00AA1688"/>
    <w:rsid w:val="00AA17AA"/>
    <w:rsid w:val="00AA4C23"/>
    <w:rsid w:val="00AA584B"/>
    <w:rsid w:val="00AA713E"/>
    <w:rsid w:val="00AA7AC4"/>
    <w:rsid w:val="00AA7E23"/>
    <w:rsid w:val="00AB08BE"/>
    <w:rsid w:val="00AB492A"/>
    <w:rsid w:val="00AB6516"/>
    <w:rsid w:val="00AB72BA"/>
    <w:rsid w:val="00AB77AD"/>
    <w:rsid w:val="00AB7D1E"/>
    <w:rsid w:val="00AC0E3C"/>
    <w:rsid w:val="00AC3961"/>
    <w:rsid w:val="00AC4B4A"/>
    <w:rsid w:val="00AC4FB2"/>
    <w:rsid w:val="00AC7776"/>
    <w:rsid w:val="00AD12E9"/>
    <w:rsid w:val="00AD152C"/>
    <w:rsid w:val="00AD2E71"/>
    <w:rsid w:val="00AD4924"/>
    <w:rsid w:val="00AD499B"/>
    <w:rsid w:val="00AD6467"/>
    <w:rsid w:val="00AD76D2"/>
    <w:rsid w:val="00AD7929"/>
    <w:rsid w:val="00AD7A71"/>
    <w:rsid w:val="00AE03FF"/>
    <w:rsid w:val="00AE44ED"/>
    <w:rsid w:val="00AE4AAD"/>
    <w:rsid w:val="00AE4E21"/>
    <w:rsid w:val="00AE4E6D"/>
    <w:rsid w:val="00AE6A94"/>
    <w:rsid w:val="00AE7B1C"/>
    <w:rsid w:val="00AF0041"/>
    <w:rsid w:val="00AF03AF"/>
    <w:rsid w:val="00AF0841"/>
    <w:rsid w:val="00AF147A"/>
    <w:rsid w:val="00AF1F25"/>
    <w:rsid w:val="00AF2768"/>
    <w:rsid w:val="00AF30B6"/>
    <w:rsid w:val="00AF5876"/>
    <w:rsid w:val="00AF7310"/>
    <w:rsid w:val="00AF75EE"/>
    <w:rsid w:val="00AF790A"/>
    <w:rsid w:val="00B00644"/>
    <w:rsid w:val="00B01428"/>
    <w:rsid w:val="00B02757"/>
    <w:rsid w:val="00B041B8"/>
    <w:rsid w:val="00B04B74"/>
    <w:rsid w:val="00B068D0"/>
    <w:rsid w:val="00B11733"/>
    <w:rsid w:val="00B13CE6"/>
    <w:rsid w:val="00B17D60"/>
    <w:rsid w:val="00B21F2F"/>
    <w:rsid w:val="00B227DD"/>
    <w:rsid w:val="00B25FE6"/>
    <w:rsid w:val="00B27959"/>
    <w:rsid w:val="00B307A5"/>
    <w:rsid w:val="00B30C0E"/>
    <w:rsid w:val="00B32280"/>
    <w:rsid w:val="00B36CA0"/>
    <w:rsid w:val="00B37717"/>
    <w:rsid w:val="00B413F5"/>
    <w:rsid w:val="00B41E02"/>
    <w:rsid w:val="00B428D7"/>
    <w:rsid w:val="00B45FC4"/>
    <w:rsid w:val="00B467E9"/>
    <w:rsid w:val="00B46BAE"/>
    <w:rsid w:val="00B4704F"/>
    <w:rsid w:val="00B50902"/>
    <w:rsid w:val="00B5113E"/>
    <w:rsid w:val="00B55777"/>
    <w:rsid w:val="00B57694"/>
    <w:rsid w:val="00B619AB"/>
    <w:rsid w:val="00B6312D"/>
    <w:rsid w:val="00B64216"/>
    <w:rsid w:val="00B66042"/>
    <w:rsid w:val="00B661FA"/>
    <w:rsid w:val="00B664CB"/>
    <w:rsid w:val="00B751AF"/>
    <w:rsid w:val="00B75573"/>
    <w:rsid w:val="00B76099"/>
    <w:rsid w:val="00B7656D"/>
    <w:rsid w:val="00B769BE"/>
    <w:rsid w:val="00B77188"/>
    <w:rsid w:val="00B77885"/>
    <w:rsid w:val="00B826CA"/>
    <w:rsid w:val="00B83677"/>
    <w:rsid w:val="00B8543E"/>
    <w:rsid w:val="00B85B0C"/>
    <w:rsid w:val="00B86052"/>
    <w:rsid w:val="00B902B9"/>
    <w:rsid w:val="00B90AB6"/>
    <w:rsid w:val="00B93B32"/>
    <w:rsid w:val="00B95B79"/>
    <w:rsid w:val="00B961A2"/>
    <w:rsid w:val="00B968FA"/>
    <w:rsid w:val="00B97654"/>
    <w:rsid w:val="00BA1EBB"/>
    <w:rsid w:val="00BA2CF3"/>
    <w:rsid w:val="00BA3520"/>
    <w:rsid w:val="00BA3A3D"/>
    <w:rsid w:val="00BA425E"/>
    <w:rsid w:val="00BA507F"/>
    <w:rsid w:val="00BA75B5"/>
    <w:rsid w:val="00BB29BA"/>
    <w:rsid w:val="00BB3C46"/>
    <w:rsid w:val="00BB49B9"/>
    <w:rsid w:val="00BB5997"/>
    <w:rsid w:val="00BB5E96"/>
    <w:rsid w:val="00BB60A6"/>
    <w:rsid w:val="00BB7536"/>
    <w:rsid w:val="00BC036D"/>
    <w:rsid w:val="00BC2B4A"/>
    <w:rsid w:val="00BC2BE3"/>
    <w:rsid w:val="00BC2EF0"/>
    <w:rsid w:val="00BC3756"/>
    <w:rsid w:val="00BC3D44"/>
    <w:rsid w:val="00BC5640"/>
    <w:rsid w:val="00BC6472"/>
    <w:rsid w:val="00BC7309"/>
    <w:rsid w:val="00BC769F"/>
    <w:rsid w:val="00BD0FA6"/>
    <w:rsid w:val="00BD1B3A"/>
    <w:rsid w:val="00BD1D16"/>
    <w:rsid w:val="00BD23C9"/>
    <w:rsid w:val="00BD43FA"/>
    <w:rsid w:val="00BD5118"/>
    <w:rsid w:val="00BD53F1"/>
    <w:rsid w:val="00BD570D"/>
    <w:rsid w:val="00BD666F"/>
    <w:rsid w:val="00BD7C63"/>
    <w:rsid w:val="00BE4C4F"/>
    <w:rsid w:val="00BE7F4D"/>
    <w:rsid w:val="00BF0685"/>
    <w:rsid w:val="00BF1383"/>
    <w:rsid w:val="00BF3913"/>
    <w:rsid w:val="00BF3AB2"/>
    <w:rsid w:val="00BF4645"/>
    <w:rsid w:val="00BF538B"/>
    <w:rsid w:val="00BF5446"/>
    <w:rsid w:val="00BF7C82"/>
    <w:rsid w:val="00C00439"/>
    <w:rsid w:val="00C004D2"/>
    <w:rsid w:val="00C04BD1"/>
    <w:rsid w:val="00C050A2"/>
    <w:rsid w:val="00C050CF"/>
    <w:rsid w:val="00C06395"/>
    <w:rsid w:val="00C07482"/>
    <w:rsid w:val="00C07F7D"/>
    <w:rsid w:val="00C1059E"/>
    <w:rsid w:val="00C12870"/>
    <w:rsid w:val="00C13301"/>
    <w:rsid w:val="00C1425C"/>
    <w:rsid w:val="00C1453E"/>
    <w:rsid w:val="00C161A9"/>
    <w:rsid w:val="00C16C55"/>
    <w:rsid w:val="00C21B55"/>
    <w:rsid w:val="00C21FDA"/>
    <w:rsid w:val="00C22689"/>
    <w:rsid w:val="00C23416"/>
    <w:rsid w:val="00C23D16"/>
    <w:rsid w:val="00C23DDC"/>
    <w:rsid w:val="00C24A8F"/>
    <w:rsid w:val="00C309A8"/>
    <w:rsid w:val="00C30C08"/>
    <w:rsid w:val="00C31A55"/>
    <w:rsid w:val="00C31E6D"/>
    <w:rsid w:val="00C35618"/>
    <w:rsid w:val="00C37A7B"/>
    <w:rsid w:val="00C40013"/>
    <w:rsid w:val="00C412D9"/>
    <w:rsid w:val="00C41520"/>
    <w:rsid w:val="00C41C28"/>
    <w:rsid w:val="00C43503"/>
    <w:rsid w:val="00C44B53"/>
    <w:rsid w:val="00C45367"/>
    <w:rsid w:val="00C46B92"/>
    <w:rsid w:val="00C46DE4"/>
    <w:rsid w:val="00C51DCF"/>
    <w:rsid w:val="00C652AF"/>
    <w:rsid w:val="00C6585B"/>
    <w:rsid w:val="00C6599A"/>
    <w:rsid w:val="00C65ADE"/>
    <w:rsid w:val="00C66C3C"/>
    <w:rsid w:val="00C66F07"/>
    <w:rsid w:val="00C717D7"/>
    <w:rsid w:val="00C7364F"/>
    <w:rsid w:val="00C74642"/>
    <w:rsid w:val="00C76326"/>
    <w:rsid w:val="00C77653"/>
    <w:rsid w:val="00C80015"/>
    <w:rsid w:val="00C81DCB"/>
    <w:rsid w:val="00C828BE"/>
    <w:rsid w:val="00C85547"/>
    <w:rsid w:val="00C9184D"/>
    <w:rsid w:val="00C921D5"/>
    <w:rsid w:val="00C93B16"/>
    <w:rsid w:val="00C93C38"/>
    <w:rsid w:val="00C94F64"/>
    <w:rsid w:val="00C96BF6"/>
    <w:rsid w:val="00C974BD"/>
    <w:rsid w:val="00CA0B0F"/>
    <w:rsid w:val="00CA147F"/>
    <w:rsid w:val="00CA2E59"/>
    <w:rsid w:val="00CA306D"/>
    <w:rsid w:val="00CA4A54"/>
    <w:rsid w:val="00CB00E0"/>
    <w:rsid w:val="00CB08B0"/>
    <w:rsid w:val="00CB300D"/>
    <w:rsid w:val="00CB3507"/>
    <w:rsid w:val="00CB35D4"/>
    <w:rsid w:val="00CB3AE8"/>
    <w:rsid w:val="00CB6CEB"/>
    <w:rsid w:val="00CC14FB"/>
    <w:rsid w:val="00CC20C7"/>
    <w:rsid w:val="00CC2DCB"/>
    <w:rsid w:val="00CC2F59"/>
    <w:rsid w:val="00CC4C2E"/>
    <w:rsid w:val="00CC67F2"/>
    <w:rsid w:val="00CC6EE1"/>
    <w:rsid w:val="00CC7EA3"/>
    <w:rsid w:val="00CD009D"/>
    <w:rsid w:val="00CD0DD3"/>
    <w:rsid w:val="00CD17A4"/>
    <w:rsid w:val="00CD41CC"/>
    <w:rsid w:val="00CD70C3"/>
    <w:rsid w:val="00CD7B6E"/>
    <w:rsid w:val="00CE1572"/>
    <w:rsid w:val="00CE490C"/>
    <w:rsid w:val="00CF018F"/>
    <w:rsid w:val="00CF07CA"/>
    <w:rsid w:val="00CF2228"/>
    <w:rsid w:val="00CF3BBB"/>
    <w:rsid w:val="00CF6093"/>
    <w:rsid w:val="00CF6AE2"/>
    <w:rsid w:val="00CF6EAC"/>
    <w:rsid w:val="00CF757B"/>
    <w:rsid w:val="00D00443"/>
    <w:rsid w:val="00D01C42"/>
    <w:rsid w:val="00D038D4"/>
    <w:rsid w:val="00D05D5B"/>
    <w:rsid w:val="00D06B0E"/>
    <w:rsid w:val="00D12514"/>
    <w:rsid w:val="00D15266"/>
    <w:rsid w:val="00D1725C"/>
    <w:rsid w:val="00D23B5C"/>
    <w:rsid w:val="00D23C01"/>
    <w:rsid w:val="00D23F00"/>
    <w:rsid w:val="00D266DC"/>
    <w:rsid w:val="00D26920"/>
    <w:rsid w:val="00D270E6"/>
    <w:rsid w:val="00D30434"/>
    <w:rsid w:val="00D30F2F"/>
    <w:rsid w:val="00D32FF5"/>
    <w:rsid w:val="00D35AF1"/>
    <w:rsid w:val="00D40006"/>
    <w:rsid w:val="00D43458"/>
    <w:rsid w:val="00D44CD3"/>
    <w:rsid w:val="00D4611D"/>
    <w:rsid w:val="00D51554"/>
    <w:rsid w:val="00D51F67"/>
    <w:rsid w:val="00D5635D"/>
    <w:rsid w:val="00D63E94"/>
    <w:rsid w:val="00D66205"/>
    <w:rsid w:val="00D66A15"/>
    <w:rsid w:val="00D70465"/>
    <w:rsid w:val="00D7086A"/>
    <w:rsid w:val="00D70A94"/>
    <w:rsid w:val="00D71199"/>
    <w:rsid w:val="00D71F94"/>
    <w:rsid w:val="00D7255E"/>
    <w:rsid w:val="00D73348"/>
    <w:rsid w:val="00D745C0"/>
    <w:rsid w:val="00D7550F"/>
    <w:rsid w:val="00D7552A"/>
    <w:rsid w:val="00D810B5"/>
    <w:rsid w:val="00D82AF7"/>
    <w:rsid w:val="00D8405D"/>
    <w:rsid w:val="00D84125"/>
    <w:rsid w:val="00D84AC9"/>
    <w:rsid w:val="00D85848"/>
    <w:rsid w:val="00D865CF"/>
    <w:rsid w:val="00D906E3"/>
    <w:rsid w:val="00D907B7"/>
    <w:rsid w:val="00D91B79"/>
    <w:rsid w:val="00D91EA3"/>
    <w:rsid w:val="00D93DC6"/>
    <w:rsid w:val="00D95824"/>
    <w:rsid w:val="00D95859"/>
    <w:rsid w:val="00D95983"/>
    <w:rsid w:val="00D95DA3"/>
    <w:rsid w:val="00D96927"/>
    <w:rsid w:val="00D97CB0"/>
    <w:rsid w:val="00DA1F6D"/>
    <w:rsid w:val="00DA209F"/>
    <w:rsid w:val="00DA25A6"/>
    <w:rsid w:val="00DA31F3"/>
    <w:rsid w:val="00DA50C3"/>
    <w:rsid w:val="00DA529A"/>
    <w:rsid w:val="00DB34CE"/>
    <w:rsid w:val="00DB7EF1"/>
    <w:rsid w:val="00DC0D25"/>
    <w:rsid w:val="00DC5693"/>
    <w:rsid w:val="00DC7A70"/>
    <w:rsid w:val="00DC7C2A"/>
    <w:rsid w:val="00DD0AB7"/>
    <w:rsid w:val="00DD0E11"/>
    <w:rsid w:val="00DD1DF7"/>
    <w:rsid w:val="00DD2692"/>
    <w:rsid w:val="00DD53DC"/>
    <w:rsid w:val="00DD662B"/>
    <w:rsid w:val="00DE0EF5"/>
    <w:rsid w:val="00DE156B"/>
    <w:rsid w:val="00DE20D2"/>
    <w:rsid w:val="00DE435C"/>
    <w:rsid w:val="00DE55B0"/>
    <w:rsid w:val="00DE76F1"/>
    <w:rsid w:val="00DF0546"/>
    <w:rsid w:val="00DF146E"/>
    <w:rsid w:val="00DF2B76"/>
    <w:rsid w:val="00DF3EEF"/>
    <w:rsid w:val="00DF5C6B"/>
    <w:rsid w:val="00DF6F49"/>
    <w:rsid w:val="00E000BA"/>
    <w:rsid w:val="00E04404"/>
    <w:rsid w:val="00E04A38"/>
    <w:rsid w:val="00E11E5D"/>
    <w:rsid w:val="00E13488"/>
    <w:rsid w:val="00E13D1E"/>
    <w:rsid w:val="00E141C1"/>
    <w:rsid w:val="00E147CE"/>
    <w:rsid w:val="00E16C4E"/>
    <w:rsid w:val="00E17D5D"/>
    <w:rsid w:val="00E20B53"/>
    <w:rsid w:val="00E23081"/>
    <w:rsid w:val="00E239DB"/>
    <w:rsid w:val="00E248EA"/>
    <w:rsid w:val="00E2514A"/>
    <w:rsid w:val="00E323D8"/>
    <w:rsid w:val="00E325C2"/>
    <w:rsid w:val="00E37216"/>
    <w:rsid w:val="00E375B2"/>
    <w:rsid w:val="00E419F5"/>
    <w:rsid w:val="00E4212B"/>
    <w:rsid w:val="00E4255B"/>
    <w:rsid w:val="00E42BA9"/>
    <w:rsid w:val="00E44725"/>
    <w:rsid w:val="00E44773"/>
    <w:rsid w:val="00E4610A"/>
    <w:rsid w:val="00E471A7"/>
    <w:rsid w:val="00E50D4C"/>
    <w:rsid w:val="00E512D1"/>
    <w:rsid w:val="00E53704"/>
    <w:rsid w:val="00E53B97"/>
    <w:rsid w:val="00E54400"/>
    <w:rsid w:val="00E54FB2"/>
    <w:rsid w:val="00E56C22"/>
    <w:rsid w:val="00E60100"/>
    <w:rsid w:val="00E60C9D"/>
    <w:rsid w:val="00E613B4"/>
    <w:rsid w:val="00E61A38"/>
    <w:rsid w:val="00E64C77"/>
    <w:rsid w:val="00E66C63"/>
    <w:rsid w:val="00E72A29"/>
    <w:rsid w:val="00E746FD"/>
    <w:rsid w:val="00E74A9F"/>
    <w:rsid w:val="00E758A3"/>
    <w:rsid w:val="00E76651"/>
    <w:rsid w:val="00E769CF"/>
    <w:rsid w:val="00E77B05"/>
    <w:rsid w:val="00E80FD8"/>
    <w:rsid w:val="00E833F4"/>
    <w:rsid w:val="00E84F0E"/>
    <w:rsid w:val="00E85BD8"/>
    <w:rsid w:val="00E90AE6"/>
    <w:rsid w:val="00E93D77"/>
    <w:rsid w:val="00E93E89"/>
    <w:rsid w:val="00E941D9"/>
    <w:rsid w:val="00E9427E"/>
    <w:rsid w:val="00E9453E"/>
    <w:rsid w:val="00E94800"/>
    <w:rsid w:val="00E97646"/>
    <w:rsid w:val="00EA25D7"/>
    <w:rsid w:val="00EA2EF0"/>
    <w:rsid w:val="00EA3B53"/>
    <w:rsid w:val="00EA493E"/>
    <w:rsid w:val="00EA7E87"/>
    <w:rsid w:val="00EA7F4B"/>
    <w:rsid w:val="00EB0464"/>
    <w:rsid w:val="00EB0E02"/>
    <w:rsid w:val="00EB150E"/>
    <w:rsid w:val="00EB15F9"/>
    <w:rsid w:val="00EB1B8C"/>
    <w:rsid w:val="00EB7157"/>
    <w:rsid w:val="00EC0277"/>
    <w:rsid w:val="00EC0F20"/>
    <w:rsid w:val="00EC21E8"/>
    <w:rsid w:val="00EC3B6E"/>
    <w:rsid w:val="00EC5EE7"/>
    <w:rsid w:val="00EC6E96"/>
    <w:rsid w:val="00ED1BDE"/>
    <w:rsid w:val="00ED399C"/>
    <w:rsid w:val="00ED433A"/>
    <w:rsid w:val="00ED60F2"/>
    <w:rsid w:val="00ED64C9"/>
    <w:rsid w:val="00EE1E29"/>
    <w:rsid w:val="00EE2023"/>
    <w:rsid w:val="00EE296C"/>
    <w:rsid w:val="00EE2D84"/>
    <w:rsid w:val="00EE2E72"/>
    <w:rsid w:val="00EE510F"/>
    <w:rsid w:val="00EE7F76"/>
    <w:rsid w:val="00EF1421"/>
    <w:rsid w:val="00EF1550"/>
    <w:rsid w:val="00EF1987"/>
    <w:rsid w:val="00EF3020"/>
    <w:rsid w:val="00EF4732"/>
    <w:rsid w:val="00EF63EC"/>
    <w:rsid w:val="00EF6623"/>
    <w:rsid w:val="00EF7EDC"/>
    <w:rsid w:val="00F015FE"/>
    <w:rsid w:val="00F01D41"/>
    <w:rsid w:val="00F033E7"/>
    <w:rsid w:val="00F0373A"/>
    <w:rsid w:val="00F03D08"/>
    <w:rsid w:val="00F0692D"/>
    <w:rsid w:val="00F0705E"/>
    <w:rsid w:val="00F10594"/>
    <w:rsid w:val="00F12598"/>
    <w:rsid w:val="00F1304E"/>
    <w:rsid w:val="00F13E42"/>
    <w:rsid w:val="00F1792F"/>
    <w:rsid w:val="00F17B6F"/>
    <w:rsid w:val="00F20F13"/>
    <w:rsid w:val="00F21539"/>
    <w:rsid w:val="00F31012"/>
    <w:rsid w:val="00F31068"/>
    <w:rsid w:val="00F320AF"/>
    <w:rsid w:val="00F34A8D"/>
    <w:rsid w:val="00F357AE"/>
    <w:rsid w:val="00F371F6"/>
    <w:rsid w:val="00F419DE"/>
    <w:rsid w:val="00F42BCF"/>
    <w:rsid w:val="00F44958"/>
    <w:rsid w:val="00F44BE6"/>
    <w:rsid w:val="00F454EC"/>
    <w:rsid w:val="00F45732"/>
    <w:rsid w:val="00F46984"/>
    <w:rsid w:val="00F46BE5"/>
    <w:rsid w:val="00F46C38"/>
    <w:rsid w:val="00F47112"/>
    <w:rsid w:val="00F542AF"/>
    <w:rsid w:val="00F567FB"/>
    <w:rsid w:val="00F60F8D"/>
    <w:rsid w:val="00F62BD3"/>
    <w:rsid w:val="00F634EC"/>
    <w:rsid w:val="00F67FFB"/>
    <w:rsid w:val="00F71FED"/>
    <w:rsid w:val="00F72F67"/>
    <w:rsid w:val="00F7302F"/>
    <w:rsid w:val="00F73F2B"/>
    <w:rsid w:val="00F746FB"/>
    <w:rsid w:val="00F74AC8"/>
    <w:rsid w:val="00F74CE5"/>
    <w:rsid w:val="00F759F2"/>
    <w:rsid w:val="00F7641A"/>
    <w:rsid w:val="00F776B4"/>
    <w:rsid w:val="00F80CD3"/>
    <w:rsid w:val="00F83A5E"/>
    <w:rsid w:val="00F8451D"/>
    <w:rsid w:val="00F90A89"/>
    <w:rsid w:val="00F92046"/>
    <w:rsid w:val="00F9598F"/>
    <w:rsid w:val="00F95ECE"/>
    <w:rsid w:val="00F9612F"/>
    <w:rsid w:val="00F96A2B"/>
    <w:rsid w:val="00F97718"/>
    <w:rsid w:val="00FA0906"/>
    <w:rsid w:val="00FA175E"/>
    <w:rsid w:val="00FA22E5"/>
    <w:rsid w:val="00FA33A3"/>
    <w:rsid w:val="00FA3E36"/>
    <w:rsid w:val="00FA48ED"/>
    <w:rsid w:val="00FA4BA1"/>
    <w:rsid w:val="00FA6EB0"/>
    <w:rsid w:val="00FB0F9F"/>
    <w:rsid w:val="00FB2507"/>
    <w:rsid w:val="00FB28EC"/>
    <w:rsid w:val="00FC0173"/>
    <w:rsid w:val="00FC2739"/>
    <w:rsid w:val="00FC3031"/>
    <w:rsid w:val="00FC3F28"/>
    <w:rsid w:val="00FC475A"/>
    <w:rsid w:val="00FC4A40"/>
    <w:rsid w:val="00FC4A8C"/>
    <w:rsid w:val="00FC64B9"/>
    <w:rsid w:val="00FC7B96"/>
    <w:rsid w:val="00FD010B"/>
    <w:rsid w:val="00FD1294"/>
    <w:rsid w:val="00FD1847"/>
    <w:rsid w:val="00FD39B2"/>
    <w:rsid w:val="00FD53A8"/>
    <w:rsid w:val="00FD77CB"/>
    <w:rsid w:val="00FE139D"/>
    <w:rsid w:val="00FE2981"/>
    <w:rsid w:val="00FE46B0"/>
    <w:rsid w:val="00FE5305"/>
    <w:rsid w:val="00FE60AA"/>
    <w:rsid w:val="00FE71AF"/>
    <w:rsid w:val="00FF0452"/>
    <w:rsid w:val="00FF0B82"/>
    <w:rsid w:val="00FF5A94"/>
    <w:rsid w:val="00FF6E8E"/>
    <w:rsid w:val="028B5498"/>
    <w:rsid w:val="030FAA64"/>
    <w:rsid w:val="044E0801"/>
    <w:rsid w:val="045F5A6B"/>
    <w:rsid w:val="053EC131"/>
    <w:rsid w:val="05B7D4FD"/>
    <w:rsid w:val="06276E8A"/>
    <w:rsid w:val="071B2599"/>
    <w:rsid w:val="0735DC91"/>
    <w:rsid w:val="07E497A1"/>
    <w:rsid w:val="07F70399"/>
    <w:rsid w:val="0802D905"/>
    <w:rsid w:val="08061361"/>
    <w:rsid w:val="0A28F40B"/>
    <w:rsid w:val="0AD428F8"/>
    <w:rsid w:val="0B571707"/>
    <w:rsid w:val="0BAF2FC4"/>
    <w:rsid w:val="0BBDD400"/>
    <w:rsid w:val="0BC413FB"/>
    <w:rsid w:val="0BE4B56B"/>
    <w:rsid w:val="0C220CBC"/>
    <w:rsid w:val="0C471FD6"/>
    <w:rsid w:val="0CC13E33"/>
    <w:rsid w:val="0CD64A28"/>
    <w:rsid w:val="0D9482BB"/>
    <w:rsid w:val="0DDD191B"/>
    <w:rsid w:val="0F051C02"/>
    <w:rsid w:val="0F263D3F"/>
    <w:rsid w:val="0F826DA6"/>
    <w:rsid w:val="0FCA7E56"/>
    <w:rsid w:val="0FCAED08"/>
    <w:rsid w:val="0FE7A4FE"/>
    <w:rsid w:val="100DEAEA"/>
    <w:rsid w:val="1031D258"/>
    <w:rsid w:val="116D7350"/>
    <w:rsid w:val="119092EE"/>
    <w:rsid w:val="120B75B8"/>
    <w:rsid w:val="12225EAC"/>
    <w:rsid w:val="12AF1DBC"/>
    <w:rsid w:val="12E4B2D4"/>
    <w:rsid w:val="133D96D3"/>
    <w:rsid w:val="1350B4B3"/>
    <w:rsid w:val="13C9FD12"/>
    <w:rsid w:val="14C833B0"/>
    <w:rsid w:val="14E07724"/>
    <w:rsid w:val="14E15C0D"/>
    <w:rsid w:val="1523D6B2"/>
    <w:rsid w:val="1549691A"/>
    <w:rsid w:val="156D2A79"/>
    <w:rsid w:val="16467BF9"/>
    <w:rsid w:val="165405F1"/>
    <w:rsid w:val="1666B684"/>
    <w:rsid w:val="172D9357"/>
    <w:rsid w:val="17E24C5A"/>
    <w:rsid w:val="17EA0E8B"/>
    <w:rsid w:val="1895E651"/>
    <w:rsid w:val="1C3CD7A5"/>
    <w:rsid w:val="1C656D8C"/>
    <w:rsid w:val="1C9C9520"/>
    <w:rsid w:val="1CC396CC"/>
    <w:rsid w:val="1CF06A01"/>
    <w:rsid w:val="1D5570DE"/>
    <w:rsid w:val="1DEE558B"/>
    <w:rsid w:val="1E990CA3"/>
    <w:rsid w:val="1F1BA334"/>
    <w:rsid w:val="1F2F47C2"/>
    <w:rsid w:val="1F71308B"/>
    <w:rsid w:val="1F747867"/>
    <w:rsid w:val="1FEFB6CC"/>
    <w:rsid w:val="20156393"/>
    <w:rsid w:val="2016D0C7"/>
    <w:rsid w:val="20F02447"/>
    <w:rsid w:val="21A5754E"/>
    <w:rsid w:val="225DC9FD"/>
    <w:rsid w:val="22C3C11D"/>
    <w:rsid w:val="22D5B214"/>
    <w:rsid w:val="22EC2C13"/>
    <w:rsid w:val="2404678A"/>
    <w:rsid w:val="24B73B53"/>
    <w:rsid w:val="252DA0BF"/>
    <w:rsid w:val="263CB40E"/>
    <w:rsid w:val="2667FEF7"/>
    <w:rsid w:val="27129C85"/>
    <w:rsid w:val="276DEACE"/>
    <w:rsid w:val="284D6E8C"/>
    <w:rsid w:val="28596300"/>
    <w:rsid w:val="28CFB8F2"/>
    <w:rsid w:val="2A1A0E24"/>
    <w:rsid w:val="2B36ADA8"/>
    <w:rsid w:val="2B99C522"/>
    <w:rsid w:val="2CC9628E"/>
    <w:rsid w:val="2D58B882"/>
    <w:rsid w:val="2DC814B6"/>
    <w:rsid w:val="2EF4FCFA"/>
    <w:rsid w:val="2F0FEA07"/>
    <w:rsid w:val="2F446E8A"/>
    <w:rsid w:val="2F5FD456"/>
    <w:rsid w:val="2F78FCB3"/>
    <w:rsid w:val="3013543A"/>
    <w:rsid w:val="305626FF"/>
    <w:rsid w:val="30F4435B"/>
    <w:rsid w:val="312CD2AE"/>
    <w:rsid w:val="3195F046"/>
    <w:rsid w:val="3279ED00"/>
    <w:rsid w:val="32D7117F"/>
    <w:rsid w:val="3339A825"/>
    <w:rsid w:val="33452D1A"/>
    <w:rsid w:val="338DC7C1"/>
    <w:rsid w:val="339BC199"/>
    <w:rsid w:val="340195C8"/>
    <w:rsid w:val="34033EEE"/>
    <w:rsid w:val="344FEF40"/>
    <w:rsid w:val="34E51680"/>
    <w:rsid w:val="36C56883"/>
    <w:rsid w:val="36C5F7BC"/>
    <w:rsid w:val="373435C6"/>
    <w:rsid w:val="37E62118"/>
    <w:rsid w:val="3874C019"/>
    <w:rsid w:val="38A5DD24"/>
    <w:rsid w:val="391BCE14"/>
    <w:rsid w:val="3A5025D5"/>
    <w:rsid w:val="3B4E752E"/>
    <w:rsid w:val="3B962D66"/>
    <w:rsid w:val="3BD141B2"/>
    <w:rsid w:val="3DD6A480"/>
    <w:rsid w:val="3FB78393"/>
    <w:rsid w:val="412B5585"/>
    <w:rsid w:val="413174C3"/>
    <w:rsid w:val="420D4F68"/>
    <w:rsid w:val="422D2C21"/>
    <w:rsid w:val="424D997B"/>
    <w:rsid w:val="4340825D"/>
    <w:rsid w:val="43F89DF6"/>
    <w:rsid w:val="43FE4451"/>
    <w:rsid w:val="4465DB50"/>
    <w:rsid w:val="44856EA3"/>
    <w:rsid w:val="44D896B8"/>
    <w:rsid w:val="474BAF11"/>
    <w:rsid w:val="47B19D48"/>
    <w:rsid w:val="48E77F72"/>
    <w:rsid w:val="490BB458"/>
    <w:rsid w:val="493DCF70"/>
    <w:rsid w:val="498C459D"/>
    <w:rsid w:val="4A109D59"/>
    <w:rsid w:val="4A19017E"/>
    <w:rsid w:val="4AE8A5AC"/>
    <w:rsid w:val="4BF352B2"/>
    <w:rsid w:val="4C18A0AF"/>
    <w:rsid w:val="4C55C7B0"/>
    <w:rsid w:val="4C6867EE"/>
    <w:rsid w:val="4D483E1B"/>
    <w:rsid w:val="4DED6D52"/>
    <w:rsid w:val="4E110EF8"/>
    <w:rsid w:val="4E6B497A"/>
    <w:rsid w:val="4E87097F"/>
    <w:rsid w:val="4F6CC58A"/>
    <w:rsid w:val="526AD6E9"/>
    <w:rsid w:val="52816866"/>
    <w:rsid w:val="52B3C6EF"/>
    <w:rsid w:val="530F6719"/>
    <w:rsid w:val="5402D904"/>
    <w:rsid w:val="5519F8CF"/>
    <w:rsid w:val="55990958"/>
    <w:rsid w:val="57251980"/>
    <w:rsid w:val="598EC1EC"/>
    <w:rsid w:val="59C45832"/>
    <w:rsid w:val="5A1DF2F8"/>
    <w:rsid w:val="5A5CBA42"/>
    <w:rsid w:val="5AE6F2EF"/>
    <w:rsid w:val="5B075997"/>
    <w:rsid w:val="5C163009"/>
    <w:rsid w:val="5C480004"/>
    <w:rsid w:val="5C5B09AA"/>
    <w:rsid w:val="5C73A788"/>
    <w:rsid w:val="5C7C4F8A"/>
    <w:rsid w:val="5CB51DA7"/>
    <w:rsid w:val="5DD7DA06"/>
    <w:rsid w:val="5DE0BFFF"/>
    <w:rsid w:val="5E1BB221"/>
    <w:rsid w:val="5E8B005C"/>
    <w:rsid w:val="5F0F167D"/>
    <w:rsid w:val="6191FCCC"/>
    <w:rsid w:val="61D4EE43"/>
    <w:rsid w:val="61F796BE"/>
    <w:rsid w:val="624B2656"/>
    <w:rsid w:val="62560E08"/>
    <w:rsid w:val="626ABFAD"/>
    <w:rsid w:val="62A672C6"/>
    <w:rsid w:val="62BC944B"/>
    <w:rsid w:val="62E16175"/>
    <w:rsid w:val="6316EADA"/>
    <w:rsid w:val="637F5904"/>
    <w:rsid w:val="64928199"/>
    <w:rsid w:val="657795C9"/>
    <w:rsid w:val="664FA07D"/>
    <w:rsid w:val="665F6C33"/>
    <w:rsid w:val="66884F29"/>
    <w:rsid w:val="66B14F6C"/>
    <w:rsid w:val="66BD58DF"/>
    <w:rsid w:val="66D6DE03"/>
    <w:rsid w:val="66D9DA40"/>
    <w:rsid w:val="66E07D48"/>
    <w:rsid w:val="6712BA11"/>
    <w:rsid w:val="67673F9C"/>
    <w:rsid w:val="686C5F65"/>
    <w:rsid w:val="68AF86F4"/>
    <w:rsid w:val="68B0B4E7"/>
    <w:rsid w:val="6A568AAA"/>
    <w:rsid w:val="6B34C9E4"/>
    <w:rsid w:val="6B458C17"/>
    <w:rsid w:val="6B6E0F0B"/>
    <w:rsid w:val="6B77A1A5"/>
    <w:rsid w:val="6C6CF9E7"/>
    <w:rsid w:val="6C750C9A"/>
    <w:rsid w:val="6CA6AAF3"/>
    <w:rsid w:val="6D18E956"/>
    <w:rsid w:val="6E240EE9"/>
    <w:rsid w:val="6E9F9595"/>
    <w:rsid w:val="6F71341C"/>
    <w:rsid w:val="7000F83A"/>
    <w:rsid w:val="708381C5"/>
    <w:rsid w:val="71D53DBD"/>
    <w:rsid w:val="71DCA19D"/>
    <w:rsid w:val="72A545CC"/>
    <w:rsid w:val="72BEDB91"/>
    <w:rsid w:val="7447931A"/>
    <w:rsid w:val="744F2FDF"/>
    <w:rsid w:val="74864B86"/>
    <w:rsid w:val="75EB0040"/>
    <w:rsid w:val="7711487B"/>
    <w:rsid w:val="773D7350"/>
    <w:rsid w:val="77653639"/>
    <w:rsid w:val="7881B7A0"/>
    <w:rsid w:val="79890598"/>
    <w:rsid w:val="7A7CC054"/>
    <w:rsid w:val="7AE5B801"/>
    <w:rsid w:val="7B864F83"/>
    <w:rsid w:val="7CB838D7"/>
    <w:rsid w:val="7CC3BD70"/>
    <w:rsid w:val="7D4C117F"/>
    <w:rsid w:val="7E19108F"/>
    <w:rsid w:val="7E540938"/>
    <w:rsid w:val="7E596F9E"/>
    <w:rsid w:val="7EE6AB58"/>
    <w:rsid w:val="7F4A5BE1"/>
    <w:rsid w:val="7F629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5650837"/>
  <w15:chartTrackingRefBased/>
  <w15:docId w15:val="{19F28A52-A159-41A4-B49F-EEBE0037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CE"/>
  </w:style>
  <w:style w:type="paragraph" w:styleId="Heading2">
    <w:name w:val="heading 2"/>
    <w:basedOn w:val="Normal"/>
    <w:next w:val="Normal"/>
    <w:link w:val="Heading2Char"/>
    <w:uiPriority w:val="9"/>
    <w:unhideWhenUsed/>
    <w:qFormat/>
    <w:rsid w:val="00A91C28"/>
    <w:pPr>
      <w:keepNext/>
      <w:keepLines/>
      <w:spacing w:after="0" w:line="240" w:lineRule="auto"/>
      <w:outlineLvl w:val="1"/>
    </w:pPr>
    <w:rPr>
      <w:rFonts w:asciiTheme="majorHAnsi" w:eastAsiaTheme="majorEastAsia" w:hAnsiTheme="majorHAnsi" w:cstheme="majorBidi"/>
      <w:b/>
      <w:bCs/>
      <w:color w:val="4472C4"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DD"/>
    <w:rPr>
      <w:rFonts w:ascii="Segoe UI" w:hAnsi="Segoe UI" w:cs="Segoe UI"/>
      <w:sz w:val="18"/>
      <w:szCs w:val="18"/>
    </w:rPr>
  </w:style>
  <w:style w:type="paragraph" w:styleId="Title">
    <w:name w:val="Title"/>
    <w:basedOn w:val="Normal"/>
    <w:next w:val="Normal"/>
    <w:link w:val="TitleChar"/>
    <w:uiPriority w:val="10"/>
    <w:qFormat/>
    <w:rsid w:val="00AA0907"/>
    <w:pPr>
      <w:spacing w:after="0" w:line="240" w:lineRule="auto"/>
    </w:pPr>
    <w:rPr>
      <w:rFonts w:asciiTheme="majorHAnsi" w:eastAsiaTheme="majorEastAsia" w:hAnsiTheme="majorHAnsi" w:cstheme="majorBidi"/>
      <w:b/>
      <w:color w:val="323E4F" w:themeColor="text2" w:themeShade="BF"/>
      <w:spacing w:val="5"/>
      <w:kern w:val="28"/>
      <w:sz w:val="44"/>
      <w:szCs w:val="56"/>
      <w14:ligatures w14:val="standardContextual"/>
      <w14:cntxtAlts/>
    </w:rPr>
  </w:style>
  <w:style w:type="character" w:customStyle="1" w:styleId="TitleChar">
    <w:name w:val="Title Char"/>
    <w:basedOn w:val="DefaultParagraphFont"/>
    <w:link w:val="Title"/>
    <w:uiPriority w:val="10"/>
    <w:rsid w:val="00AA0907"/>
    <w:rPr>
      <w:rFonts w:asciiTheme="majorHAnsi" w:eastAsiaTheme="majorEastAsia" w:hAnsiTheme="majorHAnsi" w:cstheme="majorBidi"/>
      <w:b/>
      <w:color w:val="323E4F" w:themeColor="text2" w:themeShade="BF"/>
      <w:spacing w:val="5"/>
      <w:kern w:val="28"/>
      <w:sz w:val="44"/>
      <w:szCs w:val="56"/>
      <w14:ligatures w14:val="standardContextual"/>
      <w14:cntxtAlts/>
    </w:rPr>
  </w:style>
  <w:style w:type="paragraph" w:styleId="NoSpacing">
    <w:name w:val="No Spacing"/>
    <w:link w:val="NoSpacingChar"/>
    <w:uiPriority w:val="1"/>
    <w:qFormat/>
    <w:rsid w:val="00AA0907"/>
    <w:pPr>
      <w:spacing w:after="0" w:line="240" w:lineRule="auto"/>
    </w:pPr>
    <w:rPr>
      <w:rFonts w:eastAsiaTheme="minorEastAsia"/>
    </w:rPr>
  </w:style>
  <w:style w:type="character" w:customStyle="1" w:styleId="NoSpacingChar">
    <w:name w:val="No Spacing Char"/>
    <w:basedOn w:val="DefaultParagraphFont"/>
    <w:link w:val="NoSpacing"/>
    <w:uiPriority w:val="1"/>
    <w:rsid w:val="00AA0907"/>
    <w:rPr>
      <w:rFonts w:eastAsiaTheme="minorEastAsia"/>
    </w:rPr>
  </w:style>
  <w:style w:type="character" w:styleId="SubtleReference">
    <w:name w:val="Subtle Reference"/>
    <w:basedOn w:val="DefaultParagraphFont"/>
    <w:uiPriority w:val="31"/>
    <w:qFormat/>
    <w:rsid w:val="004743B7"/>
    <w:rPr>
      <w:smallCaps/>
      <w:color w:val="5A5A5A" w:themeColor="text1" w:themeTint="A5"/>
    </w:rPr>
  </w:style>
  <w:style w:type="character" w:customStyle="1" w:styleId="Heading2Char">
    <w:name w:val="Heading 2 Char"/>
    <w:basedOn w:val="DefaultParagraphFont"/>
    <w:link w:val="Heading2"/>
    <w:uiPriority w:val="9"/>
    <w:rsid w:val="00A91C28"/>
    <w:rPr>
      <w:rFonts w:asciiTheme="majorHAnsi" w:eastAsiaTheme="majorEastAsia" w:hAnsiTheme="majorHAnsi" w:cstheme="majorBidi"/>
      <w:b/>
      <w:bCs/>
      <w:color w:val="4472C4" w:themeColor="accent1"/>
      <w:sz w:val="28"/>
      <w:szCs w:val="26"/>
    </w:rPr>
  </w:style>
  <w:style w:type="paragraph" w:styleId="Header">
    <w:name w:val="header"/>
    <w:basedOn w:val="Normal"/>
    <w:link w:val="HeaderChar"/>
    <w:uiPriority w:val="99"/>
    <w:unhideWhenUsed/>
    <w:rsid w:val="00416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107"/>
  </w:style>
  <w:style w:type="paragraph" w:styleId="Footer">
    <w:name w:val="footer"/>
    <w:basedOn w:val="Normal"/>
    <w:link w:val="FooterChar"/>
    <w:uiPriority w:val="99"/>
    <w:unhideWhenUsed/>
    <w:rsid w:val="00416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107"/>
  </w:style>
  <w:style w:type="character" w:styleId="Hyperlink">
    <w:name w:val="Hyperlink"/>
    <w:basedOn w:val="DefaultParagraphFont"/>
    <w:uiPriority w:val="99"/>
    <w:unhideWhenUsed/>
    <w:rsid w:val="00E833F4"/>
    <w:rPr>
      <w:color w:val="0563C1" w:themeColor="hyperlink"/>
      <w:u w:val="single"/>
    </w:rPr>
  </w:style>
  <w:style w:type="paragraph" w:styleId="ListParagraph">
    <w:name w:val="List Paragraph"/>
    <w:basedOn w:val="Normal"/>
    <w:uiPriority w:val="34"/>
    <w:qFormat/>
    <w:rsid w:val="00706FBA"/>
    <w:pPr>
      <w:spacing w:before="2" w:after="0" w:line="260" w:lineRule="exact"/>
      <w:ind w:left="720"/>
      <w:contextualSpacing/>
    </w:pPr>
  </w:style>
  <w:style w:type="table" w:styleId="TableGrid">
    <w:name w:val="Table Grid"/>
    <w:basedOn w:val="TableNormal"/>
    <w:uiPriority w:val="39"/>
    <w:rsid w:val="0084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84767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4767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4767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EA7F4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6">
    <w:name w:val="Grid Table 2 Accent 6"/>
    <w:basedOn w:val="TableNormal"/>
    <w:uiPriority w:val="47"/>
    <w:rsid w:val="00EC0F2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A402D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9C53FB"/>
    <w:rPr>
      <w:sz w:val="16"/>
      <w:szCs w:val="16"/>
    </w:rPr>
  </w:style>
  <w:style w:type="character" w:styleId="UnresolvedMention">
    <w:name w:val="Unresolved Mention"/>
    <w:basedOn w:val="DefaultParagraphFont"/>
    <w:uiPriority w:val="99"/>
    <w:semiHidden/>
    <w:unhideWhenUsed/>
    <w:rsid w:val="00300A84"/>
    <w:rPr>
      <w:color w:val="605E5C"/>
      <w:shd w:val="clear" w:color="auto" w:fill="E1DFDD"/>
    </w:rPr>
  </w:style>
  <w:style w:type="paragraph" w:styleId="Revision">
    <w:name w:val="Revision"/>
    <w:hidden/>
    <w:uiPriority w:val="99"/>
    <w:semiHidden/>
    <w:rsid w:val="002D3279"/>
    <w:pPr>
      <w:spacing w:after="0" w:line="240" w:lineRule="auto"/>
    </w:pPr>
  </w:style>
  <w:style w:type="character" w:styleId="FollowedHyperlink">
    <w:name w:val="FollowedHyperlink"/>
    <w:basedOn w:val="DefaultParagraphFont"/>
    <w:uiPriority w:val="99"/>
    <w:semiHidden/>
    <w:unhideWhenUsed/>
    <w:rsid w:val="00A27B3F"/>
    <w:rPr>
      <w:color w:val="954F72" w:themeColor="followedHyperlink"/>
      <w:u w:val="single"/>
    </w:rPr>
  </w:style>
  <w:style w:type="paragraph" w:styleId="CommentText">
    <w:name w:val="annotation text"/>
    <w:basedOn w:val="Normal"/>
    <w:link w:val="CommentTextChar"/>
    <w:uiPriority w:val="99"/>
    <w:semiHidden/>
    <w:unhideWhenUsed/>
    <w:rsid w:val="0044529E"/>
    <w:pPr>
      <w:spacing w:line="240" w:lineRule="auto"/>
    </w:pPr>
    <w:rPr>
      <w:sz w:val="20"/>
      <w:szCs w:val="20"/>
    </w:rPr>
  </w:style>
  <w:style w:type="character" w:customStyle="1" w:styleId="CommentTextChar">
    <w:name w:val="Comment Text Char"/>
    <w:basedOn w:val="DefaultParagraphFont"/>
    <w:link w:val="CommentText"/>
    <w:uiPriority w:val="99"/>
    <w:semiHidden/>
    <w:rsid w:val="0044529E"/>
    <w:rPr>
      <w:sz w:val="20"/>
      <w:szCs w:val="20"/>
    </w:rPr>
  </w:style>
  <w:style w:type="paragraph" w:styleId="CommentSubject">
    <w:name w:val="annotation subject"/>
    <w:basedOn w:val="CommentText"/>
    <w:next w:val="CommentText"/>
    <w:link w:val="CommentSubjectChar"/>
    <w:uiPriority w:val="99"/>
    <w:semiHidden/>
    <w:unhideWhenUsed/>
    <w:rsid w:val="0044529E"/>
    <w:rPr>
      <w:b/>
      <w:bCs/>
    </w:rPr>
  </w:style>
  <w:style w:type="character" w:customStyle="1" w:styleId="CommentSubjectChar">
    <w:name w:val="Comment Subject Char"/>
    <w:basedOn w:val="CommentTextChar"/>
    <w:link w:val="CommentSubject"/>
    <w:uiPriority w:val="99"/>
    <w:semiHidden/>
    <w:rsid w:val="0044529E"/>
    <w:rPr>
      <w:b/>
      <w:bCs/>
      <w:sz w:val="20"/>
      <w:szCs w:val="20"/>
    </w:rPr>
  </w:style>
  <w:style w:type="paragraph" w:styleId="Caption">
    <w:name w:val="caption"/>
    <w:basedOn w:val="Normal"/>
    <w:next w:val="Normal"/>
    <w:uiPriority w:val="35"/>
    <w:semiHidden/>
    <w:unhideWhenUsed/>
    <w:qFormat/>
    <w:rsid w:val="002A50CC"/>
    <w:pPr>
      <w:spacing w:after="200" w:line="240" w:lineRule="auto"/>
    </w:pPr>
    <w:rPr>
      <w:i/>
      <w:iCs/>
      <w:color w:val="44546A" w:themeColor="text2"/>
      <w:sz w:val="18"/>
      <w:szCs w:val="18"/>
    </w:rPr>
  </w:style>
  <w:style w:type="table" w:styleId="GridTable4-Accent1">
    <w:name w:val="Grid Table 4 Accent 1"/>
    <w:basedOn w:val="TableNormal"/>
    <w:uiPriority w:val="49"/>
    <w:rsid w:val="00AE44E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487C3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7Colorful-Accent2">
    <w:name w:val="List Table 7 Colorful Accent 2"/>
    <w:basedOn w:val="TableNormal"/>
    <w:uiPriority w:val="52"/>
    <w:rsid w:val="00487C3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2">
    <w:name w:val="List Table 3 Accent 2"/>
    <w:basedOn w:val="TableNormal"/>
    <w:uiPriority w:val="48"/>
    <w:rsid w:val="00487C3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5Dark-Accent2">
    <w:name w:val="Grid Table 5 Dark Accent 2"/>
    <w:basedOn w:val="TableNormal"/>
    <w:uiPriority w:val="50"/>
    <w:rsid w:val="00F961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cnr.pa.gov/Communities/GreenCommunityParks/Pages/default.aspx" TargetMode="External"/><Relationship Id="rId18" Type="http://schemas.openxmlformats.org/officeDocument/2006/relationships/hyperlink" Target="http://elibrary.dcnr.pa.gov/GetDocument?docId=3427914&amp;DocName=Climate%2CGreenandSustainableBMPs.pdf" TargetMode="External"/><Relationship Id="rId26" Type="http://schemas.openxmlformats.org/officeDocument/2006/relationships/hyperlink" Target="https://www.epa.gov/water-research/green-infrastructure-modeling-toolkit" TargetMode="External"/><Relationship Id="rId3" Type="http://schemas.openxmlformats.org/officeDocument/2006/relationships/customXml" Target="../customXml/item3.xml"/><Relationship Id="rId21" Type="http://schemas.openxmlformats.org/officeDocument/2006/relationships/hyperlink" Target="http://www.tenmilliontrees.org/index.html" TargetMode="External"/><Relationship Id="rId7" Type="http://schemas.openxmlformats.org/officeDocument/2006/relationships/settings" Target="settings.xml"/><Relationship Id="rId12" Type="http://schemas.openxmlformats.org/officeDocument/2006/relationships/hyperlink" Target="https://www.dcnr.pa.gov/Conservation/ClimateChange/Pages/default.aspx" TargetMode="External"/><Relationship Id="rId17" Type="http://schemas.openxmlformats.org/officeDocument/2006/relationships/image" Target="cid:image007.png@01D7A885.8793DC10" TargetMode="External"/><Relationship Id="rId25" Type="http://schemas.openxmlformats.org/officeDocument/2006/relationships/hyperlink" Target="https://www.epa.gov/green-infrastructure/green-infrastructure-webcast-seri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dcnr.pa.gov/Communities/CommunityTreeManagement/Pages/default.aspx" TargetMode="External"/><Relationship Id="rId29" Type="http://schemas.openxmlformats.org/officeDocument/2006/relationships/hyperlink" Target="https://coast.noaa.gov/data/docs/digitalcoast/gi-cost-benefi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pa.gov/sites/production/files/201512/documents/gi_cb_p3_guide_epa_r3_final_042115_508.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eb.tplgis.org/" TargetMode="External"/><Relationship Id="rId23" Type="http://schemas.openxmlformats.org/officeDocument/2006/relationships/hyperlink" Target="https://www.usgbc.org/articles/how-green-buildings-can-help-fight-climate-change" TargetMode="External"/><Relationship Id="rId28" Type="http://schemas.openxmlformats.org/officeDocument/2006/relationships/hyperlink" Target="https://www.epa.gov/green-infrastructure/green-infrastructure-cost-benefit-resources" TargetMode="External"/><Relationship Id="rId10" Type="http://schemas.openxmlformats.org/officeDocument/2006/relationships/endnotes" Target="endnotes.xml"/><Relationship Id="rId19" Type="http://schemas.openxmlformats.org/officeDocument/2006/relationships/hyperlink" Target="https://www.dcnr.pa.gov/Conservation/Water/RiparianBuffers/Pages/default.asp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cnr.pa.gov/Recreation/PAOutdoorRecPlan/Pages/default.aspxhttps:/www.dcnr.pa.gov/Recreation/PAOutdoorRecPlan/Pages/default.aspx" TargetMode="External"/><Relationship Id="rId22" Type="http://schemas.openxmlformats.org/officeDocument/2006/relationships/hyperlink" Target="https://www.arborday.org/programs/treecityusa/" TargetMode="External"/><Relationship Id="rId27" Type="http://schemas.openxmlformats.org/officeDocument/2006/relationships/hyperlink" Target="https://web.tplgis.org/"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A30D0B1E687941917D1B1EAF364243" ma:contentTypeVersion="12" ma:contentTypeDescription="Create a new document." ma:contentTypeScope="" ma:versionID="58af65b2056bd18d39557e75135f468d">
  <xsd:schema xmlns:xsd="http://www.w3.org/2001/XMLSchema" xmlns:xs="http://www.w3.org/2001/XMLSchema" xmlns:p="http://schemas.microsoft.com/office/2006/metadata/properties" xmlns:ns3="f739013d-ea80-474f-bfb3-5550ad9244ae" xmlns:ns4="dacef734-bf4d-4f68-b58c-c4557de50917" targetNamespace="http://schemas.microsoft.com/office/2006/metadata/properties" ma:root="true" ma:fieldsID="bad654daedeba555f332ac2902236313" ns3:_="" ns4:_="">
    <xsd:import namespace="f739013d-ea80-474f-bfb3-5550ad9244ae"/>
    <xsd:import namespace="dacef734-bf4d-4f68-b58c-c4557de509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9013d-ea80-474f-bfb3-5550ad924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cef734-bf4d-4f68-b58c-c4557de509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B8B0E-9981-4CE2-96E3-C340B2BEEF1F}">
  <ds:schemaRefs>
    <ds:schemaRef ds:uri="http://schemas.microsoft.com/sharepoint/v3/contenttype/forms"/>
  </ds:schemaRefs>
</ds:datastoreItem>
</file>

<file path=customXml/itemProps2.xml><?xml version="1.0" encoding="utf-8"?>
<ds:datastoreItem xmlns:ds="http://schemas.openxmlformats.org/officeDocument/2006/customXml" ds:itemID="{9E900CD5-967A-43AF-AE61-AA9C9B0815F1}">
  <ds:schemaRefs>
    <ds:schemaRef ds:uri="f739013d-ea80-474f-bfb3-5550ad9244ae"/>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dacef734-bf4d-4f68-b58c-c4557de50917"/>
    <ds:schemaRef ds:uri="http://purl.org/dc/dcmitype/"/>
  </ds:schemaRefs>
</ds:datastoreItem>
</file>

<file path=customXml/itemProps3.xml><?xml version="1.0" encoding="utf-8"?>
<ds:datastoreItem xmlns:ds="http://schemas.openxmlformats.org/officeDocument/2006/customXml" ds:itemID="{8083D76A-1695-43F0-B3DE-C2DEB1573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9013d-ea80-474f-bfb3-5550ad9244ae"/>
    <ds:schemaRef ds:uri="dacef734-bf4d-4f68-b58c-c4557de50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BAC1D5-5CAF-4C65-B1F5-5E8EB20C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6698</Characters>
  <Application>Microsoft Office Word</Application>
  <DocSecurity>4</DocSecurity>
  <Lines>55</Lines>
  <Paragraphs>15</Paragraphs>
  <ScaleCrop>false</ScaleCrop>
  <Company/>
  <LinksUpToDate>false</LinksUpToDate>
  <CharactersWithSpaces>7857</CharactersWithSpaces>
  <SharedDoc>false</SharedDoc>
  <HLinks>
    <vt:vector size="102" baseType="variant">
      <vt:variant>
        <vt:i4>4194391</vt:i4>
      </vt:variant>
      <vt:variant>
        <vt:i4>48</vt:i4>
      </vt:variant>
      <vt:variant>
        <vt:i4>0</vt:i4>
      </vt:variant>
      <vt:variant>
        <vt:i4>5</vt:i4>
      </vt:variant>
      <vt:variant>
        <vt:lpwstr>https://coast.noaa.gov/data/docs/digitalcoast/gi-cost-benefit.pdf</vt:lpwstr>
      </vt:variant>
      <vt:variant>
        <vt:lpwstr/>
      </vt:variant>
      <vt:variant>
        <vt:i4>4915279</vt:i4>
      </vt:variant>
      <vt:variant>
        <vt:i4>45</vt:i4>
      </vt:variant>
      <vt:variant>
        <vt:i4>0</vt:i4>
      </vt:variant>
      <vt:variant>
        <vt:i4>5</vt:i4>
      </vt:variant>
      <vt:variant>
        <vt:lpwstr>https://www.epa.gov/green-infrastructure/green-infrastructure-cost-benefit-resources</vt:lpwstr>
      </vt:variant>
      <vt:variant>
        <vt:lpwstr/>
      </vt:variant>
      <vt:variant>
        <vt:i4>3539064</vt:i4>
      </vt:variant>
      <vt:variant>
        <vt:i4>42</vt:i4>
      </vt:variant>
      <vt:variant>
        <vt:i4>0</vt:i4>
      </vt:variant>
      <vt:variant>
        <vt:i4>5</vt:i4>
      </vt:variant>
      <vt:variant>
        <vt:lpwstr>https://web.tplgis.org/</vt:lpwstr>
      </vt:variant>
      <vt:variant>
        <vt:lpwstr/>
      </vt:variant>
      <vt:variant>
        <vt:i4>3538954</vt:i4>
      </vt:variant>
      <vt:variant>
        <vt:i4>39</vt:i4>
      </vt:variant>
      <vt:variant>
        <vt:i4>0</vt:i4>
      </vt:variant>
      <vt:variant>
        <vt:i4>5</vt:i4>
      </vt:variant>
      <vt:variant>
        <vt:lpwstr>http://www.docs.dcnr.pa.gov/cs/groups/public/documents/document/dcnr_20030458.xlsm</vt:lpwstr>
      </vt:variant>
      <vt:variant>
        <vt:lpwstr/>
      </vt:variant>
      <vt:variant>
        <vt:i4>5046288</vt:i4>
      </vt:variant>
      <vt:variant>
        <vt:i4>36</vt:i4>
      </vt:variant>
      <vt:variant>
        <vt:i4>0</vt:i4>
      </vt:variant>
      <vt:variant>
        <vt:i4>5</vt:i4>
      </vt:variant>
      <vt:variant>
        <vt:lpwstr>https://www.epa.gov/water-research/green-infrastructure-modeling-toolkit</vt:lpwstr>
      </vt:variant>
      <vt:variant>
        <vt:lpwstr/>
      </vt:variant>
      <vt:variant>
        <vt:i4>852047</vt:i4>
      </vt:variant>
      <vt:variant>
        <vt:i4>33</vt:i4>
      </vt:variant>
      <vt:variant>
        <vt:i4>0</vt:i4>
      </vt:variant>
      <vt:variant>
        <vt:i4>5</vt:i4>
      </vt:variant>
      <vt:variant>
        <vt:lpwstr>https://www.epa.gov/green-infrastructure/green-infrastructure-webcast-series</vt:lpwstr>
      </vt:variant>
      <vt:variant>
        <vt:lpwstr/>
      </vt:variant>
      <vt:variant>
        <vt:i4>2031689</vt:i4>
      </vt:variant>
      <vt:variant>
        <vt:i4>30</vt:i4>
      </vt:variant>
      <vt:variant>
        <vt:i4>0</vt:i4>
      </vt:variant>
      <vt:variant>
        <vt:i4>5</vt:i4>
      </vt:variant>
      <vt:variant>
        <vt:lpwstr>https://www.epa.gov/sites/production/files/201512/documents/gi_cb_p3_guide_epa_r3_final_042115_508.pdf</vt:lpwstr>
      </vt:variant>
      <vt:variant>
        <vt:lpwstr/>
      </vt:variant>
      <vt:variant>
        <vt:i4>1835008</vt:i4>
      </vt:variant>
      <vt:variant>
        <vt:i4>27</vt:i4>
      </vt:variant>
      <vt:variant>
        <vt:i4>0</vt:i4>
      </vt:variant>
      <vt:variant>
        <vt:i4>5</vt:i4>
      </vt:variant>
      <vt:variant>
        <vt:lpwstr>https://www.usgbc.org/articles/how-green-buildings-can-help-fight-climate-change</vt:lpwstr>
      </vt:variant>
      <vt:variant>
        <vt:lpwstr/>
      </vt:variant>
      <vt:variant>
        <vt:i4>4980805</vt:i4>
      </vt:variant>
      <vt:variant>
        <vt:i4>24</vt:i4>
      </vt:variant>
      <vt:variant>
        <vt:i4>0</vt:i4>
      </vt:variant>
      <vt:variant>
        <vt:i4>5</vt:i4>
      </vt:variant>
      <vt:variant>
        <vt:lpwstr>https://www.arborday.org/programs/treecityusa/</vt:lpwstr>
      </vt:variant>
      <vt:variant>
        <vt:lpwstr>historySection</vt:lpwstr>
      </vt:variant>
      <vt:variant>
        <vt:i4>4259846</vt:i4>
      </vt:variant>
      <vt:variant>
        <vt:i4>21</vt:i4>
      </vt:variant>
      <vt:variant>
        <vt:i4>0</vt:i4>
      </vt:variant>
      <vt:variant>
        <vt:i4>5</vt:i4>
      </vt:variant>
      <vt:variant>
        <vt:lpwstr>http://www.tenmilliontrees.org/index.html</vt:lpwstr>
      </vt:variant>
      <vt:variant>
        <vt:lpwstr/>
      </vt:variant>
      <vt:variant>
        <vt:i4>3276898</vt:i4>
      </vt:variant>
      <vt:variant>
        <vt:i4>18</vt:i4>
      </vt:variant>
      <vt:variant>
        <vt:i4>0</vt:i4>
      </vt:variant>
      <vt:variant>
        <vt:i4>5</vt:i4>
      </vt:variant>
      <vt:variant>
        <vt:lpwstr>https://www.dcnr.pa.gov/Communities/CommunityTreeManagement/Pages/default.aspx</vt:lpwstr>
      </vt:variant>
      <vt:variant>
        <vt:lpwstr/>
      </vt:variant>
      <vt:variant>
        <vt:i4>4915274</vt:i4>
      </vt:variant>
      <vt:variant>
        <vt:i4>15</vt:i4>
      </vt:variant>
      <vt:variant>
        <vt:i4>0</vt:i4>
      </vt:variant>
      <vt:variant>
        <vt:i4>5</vt:i4>
      </vt:variant>
      <vt:variant>
        <vt:lpwstr>https://www.dcnr.pa.gov/Conservation/Water/RiparianBuffers/Pages/default.aspx</vt:lpwstr>
      </vt:variant>
      <vt:variant>
        <vt:lpwstr/>
      </vt:variant>
      <vt:variant>
        <vt:i4>3801191</vt:i4>
      </vt:variant>
      <vt:variant>
        <vt:i4>12</vt:i4>
      </vt:variant>
      <vt:variant>
        <vt:i4>0</vt:i4>
      </vt:variant>
      <vt:variant>
        <vt:i4>5</vt:i4>
      </vt:variant>
      <vt:variant>
        <vt:lpwstr>http://elibrary.dcnr.pa.gov/GetDocument?docId=3427914&amp;DocName=Climate%2CGreenandSustainableBMPs.pdf</vt:lpwstr>
      </vt:variant>
      <vt:variant>
        <vt:lpwstr/>
      </vt:variant>
      <vt:variant>
        <vt:i4>3539064</vt:i4>
      </vt:variant>
      <vt:variant>
        <vt:i4>9</vt:i4>
      </vt:variant>
      <vt:variant>
        <vt:i4>0</vt:i4>
      </vt:variant>
      <vt:variant>
        <vt:i4>5</vt:i4>
      </vt:variant>
      <vt:variant>
        <vt:lpwstr>https://web.tplgis.org/</vt:lpwstr>
      </vt:variant>
      <vt:variant>
        <vt:lpwstr/>
      </vt:variant>
      <vt:variant>
        <vt:i4>2949242</vt:i4>
      </vt:variant>
      <vt:variant>
        <vt:i4>6</vt:i4>
      </vt:variant>
      <vt:variant>
        <vt:i4>0</vt:i4>
      </vt:variant>
      <vt:variant>
        <vt:i4>5</vt:i4>
      </vt:variant>
      <vt:variant>
        <vt:lpwstr>https://www.dcnr.pa.gov/Recreation/PAOutdoorRecPlan/Pages/default.aspxhttps:/www.dcnr.pa.gov/Recreation/PAOutdoorRecPlan/Pages/default.aspx</vt:lpwstr>
      </vt:variant>
      <vt:variant>
        <vt:lpwstr/>
      </vt:variant>
      <vt:variant>
        <vt:i4>2752623</vt:i4>
      </vt:variant>
      <vt:variant>
        <vt:i4>3</vt:i4>
      </vt:variant>
      <vt:variant>
        <vt:i4>0</vt:i4>
      </vt:variant>
      <vt:variant>
        <vt:i4>5</vt:i4>
      </vt:variant>
      <vt:variant>
        <vt:lpwstr>https://www.dcnr.pa.gov/Communities/GreenCommunityParks/Pages/default.aspx</vt:lpwstr>
      </vt:variant>
      <vt:variant>
        <vt:lpwstr/>
      </vt:variant>
      <vt:variant>
        <vt:i4>5505055</vt:i4>
      </vt:variant>
      <vt:variant>
        <vt:i4>0</vt:i4>
      </vt:variant>
      <vt:variant>
        <vt:i4>0</vt:i4>
      </vt:variant>
      <vt:variant>
        <vt:i4>5</vt:i4>
      </vt:variant>
      <vt:variant>
        <vt:lpwstr>https://www.dcnr.pa.gov/Conservation/ClimateChange/Pages/default.aspx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Elizabeth</dc:creator>
  <cp:keywords/>
  <dc:description/>
  <cp:lastModifiedBy>Anderson, Sherri</cp:lastModifiedBy>
  <cp:revision>2</cp:revision>
  <cp:lastPrinted>2021-06-25T11:19:00Z</cp:lastPrinted>
  <dcterms:created xsi:type="dcterms:W3CDTF">2021-11-02T15:05:00Z</dcterms:created>
  <dcterms:modified xsi:type="dcterms:W3CDTF">2021-11-02T15:05:00Z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0x010100BDA30D0B1E687941917D1B1EAF364243</vt:lpwstr>
  </property>
</Properties>
</file>